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82A1C" w14:textId="77777777" w:rsidR="00D61C98" w:rsidRDefault="00D61C98" w:rsidP="003A07E8">
      <w:pPr>
        <w:jc w:val="both"/>
        <w:rPr>
          <w:color w:val="000000" w:themeColor="text1"/>
        </w:rPr>
      </w:pPr>
    </w:p>
    <w:p w14:paraId="091445D9" w14:textId="77777777" w:rsidR="000834AD" w:rsidRDefault="000834AD" w:rsidP="003A07E8">
      <w:pPr>
        <w:jc w:val="both"/>
        <w:rPr>
          <w:color w:val="000000" w:themeColor="text1"/>
        </w:rPr>
      </w:pPr>
    </w:p>
    <w:p w14:paraId="69C848DB" w14:textId="77777777" w:rsidR="000834AD" w:rsidRDefault="000834AD" w:rsidP="003A07E8">
      <w:pPr>
        <w:jc w:val="both"/>
        <w:rPr>
          <w:color w:val="000000" w:themeColor="text1"/>
        </w:rPr>
      </w:pPr>
    </w:p>
    <w:p w14:paraId="439FEE26" w14:textId="77777777" w:rsidR="000834AD" w:rsidRDefault="000834AD" w:rsidP="003A07E8">
      <w:pPr>
        <w:jc w:val="both"/>
        <w:rPr>
          <w:color w:val="000000" w:themeColor="text1"/>
        </w:rPr>
      </w:pPr>
      <w:bookmarkStart w:id="0" w:name="_GoBack"/>
      <w:bookmarkEnd w:id="0"/>
    </w:p>
    <w:p w14:paraId="697FF38E" w14:textId="77777777" w:rsidR="000834AD" w:rsidRDefault="000834AD" w:rsidP="003A07E8">
      <w:pPr>
        <w:jc w:val="both"/>
        <w:rPr>
          <w:color w:val="000000" w:themeColor="text1"/>
        </w:rPr>
      </w:pPr>
    </w:p>
    <w:p w14:paraId="6CAF80ED" w14:textId="77777777" w:rsidR="000834AD" w:rsidRDefault="000834AD" w:rsidP="003A07E8">
      <w:pPr>
        <w:jc w:val="both"/>
        <w:rPr>
          <w:color w:val="000000" w:themeColor="text1"/>
        </w:rPr>
      </w:pPr>
    </w:p>
    <w:p w14:paraId="23F1E4FB" w14:textId="77777777" w:rsidR="000834AD" w:rsidRDefault="000834AD" w:rsidP="003A07E8">
      <w:pPr>
        <w:jc w:val="both"/>
        <w:rPr>
          <w:color w:val="000000" w:themeColor="text1"/>
        </w:rPr>
      </w:pPr>
    </w:p>
    <w:p w14:paraId="11EA45C8" w14:textId="77777777" w:rsidR="000834AD" w:rsidRDefault="000834AD" w:rsidP="003A07E8">
      <w:pPr>
        <w:jc w:val="both"/>
        <w:rPr>
          <w:color w:val="000000" w:themeColor="text1"/>
        </w:rPr>
      </w:pPr>
    </w:p>
    <w:p w14:paraId="6383BFE7" w14:textId="77777777" w:rsidR="000834AD" w:rsidRDefault="000834AD" w:rsidP="003A07E8">
      <w:pPr>
        <w:jc w:val="both"/>
        <w:rPr>
          <w:color w:val="000000" w:themeColor="text1"/>
        </w:rPr>
      </w:pPr>
    </w:p>
    <w:p w14:paraId="5065EE3D" w14:textId="77777777" w:rsidR="00BF6026" w:rsidRDefault="00BF6026" w:rsidP="003A07E8">
      <w:pPr>
        <w:jc w:val="both"/>
        <w:rPr>
          <w:color w:val="000000" w:themeColor="text1"/>
        </w:rPr>
      </w:pPr>
    </w:p>
    <w:p w14:paraId="71717485" w14:textId="77777777" w:rsidR="00053151" w:rsidRDefault="00053151" w:rsidP="000834AD">
      <w:pPr>
        <w:pStyle w:val="Sansinterligne"/>
        <w:pBdr>
          <w:top w:val="single" w:sz="4" w:space="1" w:color="auto"/>
          <w:left w:val="single" w:sz="4" w:space="4" w:color="auto"/>
          <w:bottom w:val="single" w:sz="4" w:space="1" w:color="auto"/>
          <w:right w:val="single" w:sz="4" w:space="4" w:color="auto"/>
        </w:pBdr>
        <w:spacing w:before="120" w:after="120"/>
        <w:jc w:val="center"/>
        <w:rPr>
          <w:b/>
          <w:color w:val="000000" w:themeColor="text1"/>
          <w:sz w:val="40"/>
        </w:rPr>
      </w:pPr>
    </w:p>
    <w:p w14:paraId="289014C5" w14:textId="77777777" w:rsidR="00BF6026" w:rsidRDefault="00236113" w:rsidP="000834AD">
      <w:pPr>
        <w:pBdr>
          <w:top w:val="single" w:sz="4" w:space="1" w:color="auto"/>
          <w:left w:val="single" w:sz="4" w:space="4" w:color="auto"/>
          <w:bottom w:val="single" w:sz="4" w:space="1" w:color="auto"/>
          <w:right w:val="single" w:sz="4" w:space="4" w:color="auto"/>
        </w:pBdr>
        <w:jc w:val="center"/>
        <w:rPr>
          <w:b/>
          <w:color w:val="000000" w:themeColor="text1"/>
          <w:sz w:val="40"/>
        </w:rPr>
      </w:pPr>
      <w:r>
        <w:rPr>
          <w:b/>
          <w:color w:val="000000" w:themeColor="text1"/>
          <w:sz w:val="40"/>
        </w:rPr>
        <w:t>FORMATION INITIATEUR SAE</w:t>
      </w:r>
    </w:p>
    <w:p w14:paraId="3A79862F" w14:textId="77777777" w:rsidR="00053151" w:rsidRDefault="00053151" w:rsidP="000834AD">
      <w:pPr>
        <w:pBdr>
          <w:top w:val="single" w:sz="4" w:space="1" w:color="auto"/>
          <w:left w:val="single" w:sz="4" w:space="4" w:color="auto"/>
          <w:bottom w:val="single" w:sz="4" w:space="1" w:color="auto"/>
          <w:right w:val="single" w:sz="4" w:space="4" w:color="auto"/>
        </w:pBdr>
        <w:jc w:val="center"/>
        <w:rPr>
          <w:color w:val="000000" w:themeColor="text1"/>
        </w:rPr>
      </w:pPr>
    </w:p>
    <w:p w14:paraId="1E7FA2CF" w14:textId="77777777" w:rsidR="00F47CE3" w:rsidRDefault="00F47CE3" w:rsidP="00F47CE3">
      <w:pPr>
        <w:jc w:val="both"/>
        <w:rPr>
          <w:b/>
          <w:i/>
          <w:noProof/>
          <w:sz w:val="24"/>
          <w:szCs w:val="24"/>
          <w:lang w:eastAsia="fr-FR"/>
        </w:rPr>
      </w:pPr>
    </w:p>
    <w:p w14:paraId="21959334" w14:textId="77777777" w:rsidR="00F47CE3" w:rsidRDefault="00F47CE3" w:rsidP="00F47CE3">
      <w:pPr>
        <w:jc w:val="both"/>
        <w:rPr>
          <w:b/>
          <w:i/>
          <w:noProof/>
          <w:sz w:val="24"/>
          <w:szCs w:val="24"/>
          <w:lang w:eastAsia="fr-FR"/>
        </w:rPr>
      </w:pPr>
    </w:p>
    <w:p w14:paraId="023CE79E" w14:textId="77777777" w:rsidR="00F47CE3" w:rsidRDefault="00F47CE3" w:rsidP="00F47CE3">
      <w:pPr>
        <w:jc w:val="both"/>
        <w:rPr>
          <w:b/>
          <w:i/>
          <w:noProof/>
          <w:sz w:val="24"/>
          <w:szCs w:val="24"/>
          <w:lang w:eastAsia="fr-FR"/>
        </w:rPr>
      </w:pPr>
    </w:p>
    <w:p w14:paraId="758E54F0" w14:textId="77777777" w:rsidR="00F47CE3" w:rsidRDefault="00F47CE3" w:rsidP="00F47CE3">
      <w:pPr>
        <w:jc w:val="both"/>
        <w:rPr>
          <w:b/>
          <w:i/>
          <w:noProof/>
          <w:sz w:val="24"/>
          <w:szCs w:val="24"/>
          <w:lang w:eastAsia="fr-FR"/>
        </w:rPr>
      </w:pPr>
    </w:p>
    <w:p w14:paraId="705D7266" w14:textId="77777777" w:rsidR="00F47CE3" w:rsidRDefault="00F47CE3" w:rsidP="00F47CE3">
      <w:pPr>
        <w:jc w:val="both"/>
        <w:rPr>
          <w:b/>
          <w:i/>
          <w:noProof/>
          <w:sz w:val="24"/>
          <w:szCs w:val="24"/>
          <w:lang w:eastAsia="fr-FR"/>
        </w:rPr>
      </w:pPr>
    </w:p>
    <w:p w14:paraId="4BFAA386" w14:textId="77777777" w:rsidR="00F47CE3" w:rsidRDefault="00F47CE3" w:rsidP="00F47CE3">
      <w:pPr>
        <w:jc w:val="both"/>
        <w:rPr>
          <w:b/>
          <w:i/>
          <w:noProof/>
          <w:sz w:val="24"/>
          <w:szCs w:val="24"/>
          <w:lang w:eastAsia="fr-FR"/>
        </w:rPr>
      </w:pPr>
    </w:p>
    <w:p w14:paraId="696017E1" w14:textId="77777777" w:rsidR="00F47CE3" w:rsidRDefault="00F47CE3" w:rsidP="00F47CE3">
      <w:pPr>
        <w:jc w:val="both"/>
        <w:rPr>
          <w:b/>
          <w:i/>
          <w:noProof/>
          <w:sz w:val="24"/>
          <w:szCs w:val="24"/>
          <w:lang w:eastAsia="fr-FR"/>
        </w:rPr>
      </w:pPr>
    </w:p>
    <w:p w14:paraId="6AB7D911" w14:textId="77777777" w:rsidR="00F47CE3" w:rsidRPr="00D05BAF" w:rsidRDefault="00F47CE3" w:rsidP="00F47CE3">
      <w:pPr>
        <w:jc w:val="both"/>
        <w:rPr>
          <w:b/>
          <w:i/>
          <w:noProof/>
          <w:sz w:val="24"/>
          <w:szCs w:val="24"/>
          <w:lang w:eastAsia="fr-FR"/>
        </w:rPr>
      </w:pPr>
      <w:r>
        <w:rPr>
          <w:noProof/>
          <w:lang w:eastAsia="fr-FR"/>
        </w:rPr>
        <w:drawing>
          <wp:anchor distT="0" distB="0" distL="114300" distR="114300" simplePos="0" relativeHeight="251659264" behindDoc="0" locked="0" layoutInCell="1" allowOverlap="1" wp14:anchorId="51978118" wp14:editId="3C404A50">
            <wp:simplePos x="0" y="0"/>
            <wp:positionH relativeFrom="column">
              <wp:posOffset>-252095</wp:posOffset>
            </wp:positionH>
            <wp:positionV relativeFrom="paragraph">
              <wp:posOffset>884555</wp:posOffset>
            </wp:positionV>
            <wp:extent cx="1009650" cy="1393190"/>
            <wp:effectExtent l="19050" t="0" r="0" b="0"/>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srcRect/>
                    <a:stretch>
                      <a:fillRect/>
                    </a:stretch>
                  </pic:blipFill>
                  <pic:spPr bwMode="auto">
                    <a:xfrm>
                      <a:off x="0" y="0"/>
                      <a:ext cx="1009650" cy="1393190"/>
                    </a:xfrm>
                    <a:prstGeom prst="rect">
                      <a:avLst/>
                    </a:prstGeom>
                    <a:noFill/>
                    <a:ln w="9525">
                      <a:noFill/>
                      <a:miter lim="800000"/>
                      <a:headEnd/>
                      <a:tailEnd/>
                    </a:ln>
                  </pic:spPr>
                </pic:pic>
              </a:graphicData>
            </a:graphic>
          </wp:anchor>
        </w:drawing>
      </w:r>
      <w:r w:rsidRPr="00D05BAF">
        <w:rPr>
          <w:b/>
          <w:i/>
          <w:noProof/>
          <w:sz w:val="24"/>
          <w:szCs w:val="24"/>
          <w:lang w:eastAsia="fr-FR"/>
        </w:rPr>
        <w:t>Les informations figurant sur le présent document sont issues du site internet de la Fédération Française de la Montagne et de l’Escalade. Elles n’engagent pas la responsabilité du club. Pour toute information complémentaire sur le dispositif, merci de vous référer au site internet fédéral :</w:t>
      </w:r>
    </w:p>
    <w:p w14:paraId="2A0F4641" w14:textId="77777777" w:rsidR="00F47CE3" w:rsidRPr="00CE2410" w:rsidRDefault="00992762" w:rsidP="00F47CE3">
      <w:pPr>
        <w:ind w:left="1276"/>
        <w:rPr>
          <w:b/>
          <w:color w:val="00B0F0"/>
          <w:sz w:val="24"/>
          <w:szCs w:val="24"/>
        </w:rPr>
      </w:pPr>
      <w:hyperlink r:id="rId10" w:history="1">
        <w:r w:rsidR="00F47CE3" w:rsidRPr="00D23964">
          <w:rPr>
            <w:rStyle w:val="Lienhypertexte"/>
            <w:b/>
            <w:sz w:val="24"/>
            <w:szCs w:val="24"/>
          </w:rPr>
          <w:t>http://www.ffme.fr</w:t>
        </w:r>
      </w:hyperlink>
    </w:p>
    <w:p w14:paraId="270706BA" w14:textId="77777777" w:rsidR="00F47CE3" w:rsidRPr="00D05BAF" w:rsidRDefault="00F47CE3" w:rsidP="00F47CE3">
      <w:pPr>
        <w:ind w:left="1276"/>
        <w:rPr>
          <w:i/>
          <w:sz w:val="24"/>
          <w:szCs w:val="24"/>
        </w:rPr>
      </w:pPr>
      <w:r w:rsidRPr="00D05BAF">
        <w:rPr>
          <w:i/>
          <w:sz w:val="24"/>
          <w:szCs w:val="24"/>
          <w:u w:val="single"/>
        </w:rPr>
        <w:t>Rubrique</w:t>
      </w:r>
      <w:r w:rsidRPr="00D05BAF">
        <w:rPr>
          <w:i/>
          <w:sz w:val="24"/>
          <w:szCs w:val="24"/>
        </w:rPr>
        <w:t> : Formations / Passeport</w:t>
      </w:r>
    </w:p>
    <w:p w14:paraId="631D90E3" w14:textId="1F8A0E2D" w:rsidR="000834AD" w:rsidRDefault="00F47CE3" w:rsidP="00F47CE3">
      <w:pPr>
        <w:rPr>
          <w:b/>
          <w:color w:val="000000" w:themeColor="text1"/>
          <w:sz w:val="32"/>
        </w:rPr>
      </w:pPr>
      <w:r>
        <w:rPr>
          <w:b/>
          <w:color w:val="000000" w:themeColor="text1"/>
          <w:sz w:val="32"/>
        </w:rPr>
        <w:br w:type="page"/>
      </w:r>
    </w:p>
    <w:p w14:paraId="004C502D" w14:textId="77777777" w:rsidR="00BF6026" w:rsidRDefault="000834AD" w:rsidP="000834AD">
      <w:pPr>
        <w:pBdr>
          <w:top w:val="single" w:sz="4" w:space="1" w:color="auto"/>
          <w:left w:val="single" w:sz="4" w:space="4" w:color="auto"/>
          <w:bottom w:val="single" w:sz="4" w:space="1" w:color="auto"/>
          <w:right w:val="single" w:sz="4" w:space="4" w:color="auto"/>
        </w:pBdr>
        <w:jc w:val="center"/>
        <w:rPr>
          <w:b/>
          <w:color w:val="000000" w:themeColor="text1"/>
          <w:sz w:val="32"/>
        </w:rPr>
      </w:pPr>
      <w:r w:rsidRPr="000834AD">
        <w:rPr>
          <w:b/>
          <w:color w:val="000000" w:themeColor="text1"/>
          <w:sz w:val="32"/>
        </w:rPr>
        <w:lastRenderedPageBreak/>
        <w:t>SOMMAIRE</w:t>
      </w:r>
    </w:p>
    <w:p w14:paraId="0AAC7D8E" w14:textId="77777777" w:rsidR="000834AD" w:rsidRPr="000834AD" w:rsidRDefault="000834AD" w:rsidP="000834AD">
      <w:pPr>
        <w:jc w:val="center"/>
        <w:rPr>
          <w:b/>
          <w:color w:val="000000" w:themeColor="text1"/>
          <w:sz w:val="32"/>
        </w:rPr>
      </w:pPr>
    </w:p>
    <w:p w14:paraId="5DF635B5" w14:textId="77777777" w:rsidR="006B6D6D" w:rsidRDefault="00572BE6">
      <w:pPr>
        <w:pStyle w:val="TM1"/>
        <w:tabs>
          <w:tab w:val="left" w:pos="440"/>
          <w:tab w:val="right" w:leader="underscore" w:pos="9062"/>
        </w:tabs>
        <w:rPr>
          <w:b w:val="0"/>
          <w:bCs w:val="0"/>
          <w:i w:val="0"/>
          <w:iCs w:val="0"/>
          <w:noProof/>
          <w:sz w:val="22"/>
          <w:szCs w:val="22"/>
          <w:lang w:eastAsia="fr-FR"/>
        </w:rPr>
      </w:pPr>
      <w:r>
        <w:rPr>
          <w:color w:val="000000" w:themeColor="text1"/>
        </w:rPr>
        <w:fldChar w:fldCharType="begin"/>
      </w:r>
      <w:r>
        <w:rPr>
          <w:color w:val="000000" w:themeColor="text1"/>
        </w:rPr>
        <w:instrText xml:space="preserve"> TOC \o "1-2" \h \z \u </w:instrText>
      </w:r>
      <w:r>
        <w:rPr>
          <w:color w:val="000000" w:themeColor="text1"/>
        </w:rPr>
        <w:fldChar w:fldCharType="separate"/>
      </w:r>
      <w:hyperlink w:anchor="_Toc7555182" w:history="1">
        <w:r w:rsidR="006B6D6D" w:rsidRPr="004F6751">
          <w:rPr>
            <w:rStyle w:val="Lienhypertexte"/>
            <w:noProof/>
          </w:rPr>
          <w:t>1.</w:t>
        </w:r>
        <w:r w:rsidR="006B6D6D">
          <w:rPr>
            <w:b w:val="0"/>
            <w:bCs w:val="0"/>
            <w:i w:val="0"/>
            <w:iCs w:val="0"/>
            <w:noProof/>
            <w:sz w:val="22"/>
            <w:szCs w:val="22"/>
            <w:lang w:eastAsia="fr-FR"/>
          </w:rPr>
          <w:tab/>
        </w:r>
        <w:r w:rsidR="006B6D6D" w:rsidRPr="004F6751">
          <w:rPr>
            <w:rStyle w:val="Lienhypertexte"/>
            <w:noProof/>
          </w:rPr>
          <w:t>Prérequis</w:t>
        </w:r>
        <w:r w:rsidR="006B6D6D">
          <w:rPr>
            <w:noProof/>
            <w:webHidden/>
          </w:rPr>
          <w:tab/>
        </w:r>
        <w:r w:rsidR="006B6D6D">
          <w:rPr>
            <w:noProof/>
            <w:webHidden/>
          </w:rPr>
          <w:fldChar w:fldCharType="begin"/>
        </w:r>
        <w:r w:rsidR="006B6D6D">
          <w:rPr>
            <w:noProof/>
            <w:webHidden/>
          </w:rPr>
          <w:instrText xml:space="preserve"> PAGEREF _Toc7555182 \h </w:instrText>
        </w:r>
        <w:r w:rsidR="006B6D6D">
          <w:rPr>
            <w:noProof/>
            <w:webHidden/>
          </w:rPr>
        </w:r>
        <w:r w:rsidR="006B6D6D">
          <w:rPr>
            <w:noProof/>
            <w:webHidden/>
          </w:rPr>
          <w:fldChar w:fldCharType="separate"/>
        </w:r>
        <w:r w:rsidR="006B6D6D">
          <w:rPr>
            <w:noProof/>
            <w:webHidden/>
          </w:rPr>
          <w:t>3</w:t>
        </w:r>
        <w:r w:rsidR="006B6D6D">
          <w:rPr>
            <w:noProof/>
            <w:webHidden/>
          </w:rPr>
          <w:fldChar w:fldCharType="end"/>
        </w:r>
      </w:hyperlink>
    </w:p>
    <w:p w14:paraId="49773EDE" w14:textId="77777777" w:rsidR="006B6D6D" w:rsidRDefault="006B6D6D">
      <w:pPr>
        <w:pStyle w:val="TM2"/>
        <w:tabs>
          <w:tab w:val="left" w:pos="660"/>
          <w:tab w:val="right" w:leader="underscore" w:pos="9062"/>
        </w:tabs>
        <w:rPr>
          <w:b w:val="0"/>
          <w:bCs w:val="0"/>
          <w:noProof/>
          <w:lang w:eastAsia="fr-FR"/>
        </w:rPr>
      </w:pPr>
      <w:hyperlink w:anchor="_Toc7555183" w:history="1">
        <w:r w:rsidRPr="004F6751">
          <w:rPr>
            <w:rStyle w:val="Lienhypertexte"/>
            <w:noProof/>
          </w:rPr>
          <w:t>a.</w:t>
        </w:r>
        <w:r>
          <w:rPr>
            <w:b w:val="0"/>
            <w:bCs w:val="0"/>
            <w:noProof/>
            <w:lang w:eastAsia="fr-FR"/>
          </w:rPr>
          <w:tab/>
        </w:r>
        <w:r w:rsidRPr="004F6751">
          <w:rPr>
            <w:rStyle w:val="Lienhypertexte"/>
            <w:noProof/>
          </w:rPr>
          <w:t>Prérequis technique</w:t>
        </w:r>
        <w:r>
          <w:rPr>
            <w:noProof/>
            <w:webHidden/>
          </w:rPr>
          <w:tab/>
        </w:r>
        <w:r>
          <w:rPr>
            <w:noProof/>
            <w:webHidden/>
          </w:rPr>
          <w:fldChar w:fldCharType="begin"/>
        </w:r>
        <w:r>
          <w:rPr>
            <w:noProof/>
            <w:webHidden/>
          </w:rPr>
          <w:instrText xml:space="preserve"> PAGEREF _Toc7555183 \h </w:instrText>
        </w:r>
        <w:r>
          <w:rPr>
            <w:noProof/>
            <w:webHidden/>
          </w:rPr>
        </w:r>
        <w:r>
          <w:rPr>
            <w:noProof/>
            <w:webHidden/>
          </w:rPr>
          <w:fldChar w:fldCharType="separate"/>
        </w:r>
        <w:r>
          <w:rPr>
            <w:noProof/>
            <w:webHidden/>
          </w:rPr>
          <w:t>3</w:t>
        </w:r>
        <w:r>
          <w:rPr>
            <w:noProof/>
            <w:webHidden/>
          </w:rPr>
          <w:fldChar w:fldCharType="end"/>
        </w:r>
      </w:hyperlink>
    </w:p>
    <w:p w14:paraId="7EB39A85" w14:textId="77777777" w:rsidR="006B6D6D" w:rsidRDefault="006B6D6D">
      <w:pPr>
        <w:pStyle w:val="TM2"/>
        <w:tabs>
          <w:tab w:val="left" w:pos="660"/>
          <w:tab w:val="right" w:leader="underscore" w:pos="9062"/>
        </w:tabs>
        <w:rPr>
          <w:b w:val="0"/>
          <w:bCs w:val="0"/>
          <w:noProof/>
          <w:lang w:eastAsia="fr-FR"/>
        </w:rPr>
      </w:pPr>
      <w:hyperlink w:anchor="_Toc7555184" w:history="1">
        <w:r w:rsidRPr="004F6751">
          <w:rPr>
            <w:rStyle w:val="Lienhypertexte"/>
            <w:noProof/>
          </w:rPr>
          <w:t>b.</w:t>
        </w:r>
        <w:r>
          <w:rPr>
            <w:b w:val="0"/>
            <w:bCs w:val="0"/>
            <w:noProof/>
            <w:lang w:eastAsia="fr-FR"/>
          </w:rPr>
          <w:tab/>
        </w:r>
        <w:r w:rsidRPr="004F6751">
          <w:rPr>
            <w:rStyle w:val="Lienhypertexte"/>
            <w:noProof/>
          </w:rPr>
          <w:t>Autres prérequis</w:t>
        </w:r>
        <w:r>
          <w:rPr>
            <w:noProof/>
            <w:webHidden/>
          </w:rPr>
          <w:tab/>
        </w:r>
        <w:r>
          <w:rPr>
            <w:noProof/>
            <w:webHidden/>
          </w:rPr>
          <w:fldChar w:fldCharType="begin"/>
        </w:r>
        <w:r>
          <w:rPr>
            <w:noProof/>
            <w:webHidden/>
          </w:rPr>
          <w:instrText xml:space="preserve"> PAGEREF _Toc7555184 \h </w:instrText>
        </w:r>
        <w:r>
          <w:rPr>
            <w:noProof/>
            <w:webHidden/>
          </w:rPr>
        </w:r>
        <w:r>
          <w:rPr>
            <w:noProof/>
            <w:webHidden/>
          </w:rPr>
          <w:fldChar w:fldCharType="separate"/>
        </w:r>
        <w:r>
          <w:rPr>
            <w:noProof/>
            <w:webHidden/>
          </w:rPr>
          <w:t>3</w:t>
        </w:r>
        <w:r>
          <w:rPr>
            <w:noProof/>
            <w:webHidden/>
          </w:rPr>
          <w:fldChar w:fldCharType="end"/>
        </w:r>
      </w:hyperlink>
    </w:p>
    <w:p w14:paraId="4B3BD248" w14:textId="77777777" w:rsidR="006B6D6D" w:rsidRDefault="006B6D6D">
      <w:pPr>
        <w:pStyle w:val="TM1"/>
        <w:tabs>
          <w:tab w:val="left" w:pos="440"/>
          <w:tab w:val="right" w:leader="underscore" w:pos="9062"/>
        </w:tabs>
        <w:rPr>
          <w:b w:val="0"/>
          <w:bCs w:val="0"/>
          <w:i w:val="0"/>
          <w:iCs w:val="0"/>
          <w:noProof/>
          <w:sz w:val="22"/>
          <w:szCs w:val="22"/>
          <w:lang w:eastAsia="fr-FR"/>
        </w:rPr>
      </w:pPr>
      <w:hyperlink w:anchor="_Toc7555185" w:history="1">
        <w:r w:rsidRPr="004F6751">
          <w:rPr>
            <w:rStyle w:val="Lienhypertexte"/>
            <w:noProof/>
          </w:rPr>
          <w:t>2.</w:t>
        </w:r>
        <w:r>
          <w:rPr>
            <w:b w:val="0"/>
            <w:bCs w:val="0"/>
            <w:i w:val="0"/>
            <w:iCs w:val="0"/>
            <w:noProof/>
            <w:sz w:val="22"/>
            <w:szCs w:val="22"/>
            <w:lang w:eastAsia="fr-FR"/>
          </w:rPr>
          <w:tab/>
        </w:r>
        <w:r w:rsidRPr="004F6751">
          <w:rPr>
            <w:rStyle w:val="Lienhypertexte"/>
            <w:noProof/>
          </w:rPr>
          <w:t>Formation</w:t>
        </w:r>
        <w:r>
          <w:rPr>
            <w:noProof/>
            <w:webHidden/>
          </w:rPr>
          <w:tab/>
        </w:r>
        <w:r>
          <w:rPr>
            <w:noProof/>
            <w:webHidden/>
          </w:rPr>
          <w:fldChar w:fldCharType="begin"/>
        </w:r>
        <w:r>
          <w:rPr>
            <w:noProof/>
            <w:webHidden/>
          </w:rPr>
          <w:instrText xml:space="preserve"> PAGEREF _Toc7555185 \h </w:instrText>
        </w:r>
        <w:r>
          <w:rPr>
            <w:noProof/>
            <w:webHidden/>
          </w:rPr>
        </w:r>
        <w:r>
          <w:rPr>
            <w:noProof/>
            <w:webHidden/>
          </w:rPr>
          <w:fldChar w:fldCharType="separate"/>
        </w:r>
        <w:r>
          <w:rPr>
            <w:noProof/>
            <w:webHidden/>
          </w:rPr>
          <w:t>3</w:t>
        </w:r>
        <w:r>
          <w:rPr>
            <w:noProof/>
            <w:webHidden/>
          </w:rPr>
          <w:fldChar w:fldCharType="end"/>
        </w:r>
      </w:hyperlink>
    </w:p>
    <w:p w14:paraId="50FEF8A2" w14:textId="77777777" w:rsidR="006B6D6D" w:rsidRDefault="006B6D6D">
      <w:pPr>
        <w:pStyle w:val="TM2"/>
        <w:tabs>
          <w:tab w:val="left" w:pos="660"/>
          <w:tab w:val="right" w:leader="underscore" w:pos="9062"/>
        </w:tabs>
        <w:rPr>
          <w:b w:val="0"/>
          <w:bCs w:val="0"/>
          <w:noProof/>
          <w:lang w:eastAsia="fr-FR"/>
        </w:rPr>
      </w:pPr>
      <w:hyperlink w:anchor="_Toc7555186" w:history="1">
        <w:r w:rsidRPr="004F6751">
          <w:rPr>
            <w:rStyle w:val="Lienhypertexte"/>
            <w:noProof/>
          </w:rPr>
          <w:t>a.</w:t>
        </w:r>
        <w:r>
          <w:rPr>
            <w:b w:val="0"/>
            <w:bCs w:val="0"/>
            <w:noProof/>
            <w:lang w:eastAsia="fr-FR"/>
          </w:rPr>
          <w:tab/>
        </w:r>
        <w:r w:rsidRPr="004F6751">
          <w:rPr>
            <w:rStyle w:val="Lienhypertexte"/>
            <w:noProof/>
          </w:rPr>
          <w:t>Formation théorique</w:t>
        </w:r>
        <w:r>
          <w:rPr>
            <w:noProof/>
            <w:webHidden/>
          </w:rPr>
          <w:tab/>
        </w:r>
        <w:r>
          <w:rPr>
            <w:noProof/>
            <w:webHidden/>
          </w:rPr>
          <w:fldChar w:fldCharType="begin"/>
        </w:r>
        <w:r>
          <w:rPr>
            <w:noProof/>
            <w:webHidden/>
          </w:rPr>
          <w:instrText xml:space="preserve"> PAGEREF _Toc7555186 \h </w:instrText>
        </w:r>
        <w:r>
          <w:rPr>
            <w:noProof/>
            <w:webHidden/>
          </w:rPr>
        </w:r>
        <w:r>
          <w:rPr>
            <w:noProof/>
            <w:webHidden/>
          </w:rPr>
          <w:fldChar w:fldCharType="separate"/>
        </w:r>
        <w:r>
          <w:rPr>
            <w:noProof/>
            <w:webHidden/>
          </w:rPr>
          <w:t>3</w:t>
        </w:r>
        <w:r>
          <w:rPr>
            <w:noProof/>
            <w:webHidden/>
          </w:rPr>
          <w:fldChar w:fldCharType="end"/>
        </w:r>
      </w:hyperlink>
    </w:p>
    <w:p w14:paraId="60954EF1" w14:textId="77777777" w:rsidR="006B6D6D" w:rsidRDefault="006B6D6D">
      <w:pPr>
        <w:pStyle w:val="TM2"/>
        <w:tabs>
          <w:tab w:val="left" w:pos="660"/>
          <w:tab w:val="right" w:leader="underscore" w:pos="9062"/>
        </w:tabs>
        <w:rPr>
          <w:b w:val="0"/>
          <w:bCs w:val="0"/>
          <w:noProof/>
          <w:lang w:eastAsia="fr-FR"/>
        </w:rPr>
      </w:pPr>
      <w:hyperlink w:anchor="_Toc7555187" w:history="1">
        <w:r w:rsidRPr="004F6751">
          <w:rPr>
            <w:rStyle w:val="Lienhypertexte"/>
            <w:noProof/>
          </w:rPr>
          <w:t>b.</w:t>
        </w:r>
        <w:r>
          <w:rPr>
            <w:b w:val="0"/>
            <w:bCs w:val="0"/>
            <w:noProof/>
            <w:lang w:eastAsia="fr-FR"/>
          </w:rPr>
          <w:tab/>
        </w:r>
        <w:r w:rsidRPr="004F6751">
          <w:rPr>
            <w:rStyle w:val="Lienhypertexte"/>
            <w:noProof/>
          </w:rPr>
          <w:t>Formation pratique</w:t>
        </w:r>
        <w:r>
          <w:rPr>
            <w:noProof/>
            <w:webHidden/>
          </w:rPr>
          <w:tab/>
        </w:r>
        <w:r>
          <w:rPr>
            <w:noProof/>
            <w:webHidden/>
          </w:rPr>
          <w:fldChar w:fldCharType="begin"/>
        </w:r>
        <w:r>
          <w:rPr>
            <w:noProof/>
            <w:webHidden/>
          </w:rPr>
          <w:instrText xml:space="preserve"> PAGEREF _Toc7555187 \h </w:instrText>
        </w:r>
        <w:r>
          <w:rPr>
            <w:noProof/>
            <w:webHidden/>
          </w:rPr>
        </w:r>
        <w:r>
          <w:rPr>
            <w:noProof/>
            <w:webHidden/>
          </w:rPr>
          <w:fldChar w:fldCharType="separate"/>
        </w:r>
        <w:r>
          <w:rPr>
            <w:noProof/>
            <w:webHidden/>
          </w:rPr>
          <w:t>4</w:t>
        </w:r>
        <w:r>
          <w:rPr>
            <w:noProof/>
            <w:webHidden/>
          </w:rPr>
          <w:fldChar w:fldCharType="end"/>
        </w:r>
      </w:hyperlink>
    </w:p>
    <w:p w14:paraId="5B026990" w14:textId="77777777" w:rsidR="006B6D6D" w:rsidRDefault="006B6D6D">
      <w:pPr>
        <w:pStyle w:val="TM1"/>
        <w:tabs>
          <w:tab w:val="left" w:pos="440"/>
          <w:tab w:val="right" w:leader="underscore" w:pos="9062"/>
        </w:tabs>
        <w:rPr>
          <w:b w:val="0"/>
          <w:bCs w:val="0"/>
          <w:i w:val="0"/>
          <w:iCs w:val="0"/>
          <w:noProof/>
          <w:sz w:val="22"/>
          <w:szCs w:val="22"/>
          <w:lang w:eastAsia="fr-FR"/>
        </w:rPr>
      </w:pPr>
      <w:hyperlink w:anchor="_Toc7555188" w:history="1">
        <w:r w:rsidRPr="004F6751">
          <w:rPr>
            <w:rStyle w:val="Lienhypertexte"/>
            <w:noProof/>
          </w:rPr>
          <w:t>3.</w:t>
        </w:r>
        <w:r>
          <w:rPr>
            <w:b w:val="0"/>
            <w:bCs w:val="0"/>
            <w:i w:val="0"/>
            <w:iCs w:val="0"/>
            <w:noProof/>
            <w:sz w:val="22"/>
            <w:szCs w:val="22"/>
            <w:lang w:eastAsia="fr-FR"/>
          </w:rPr>
          <w:tab/>
        </w:r>
        <w:r w:rsidRPr="004F6751">
          <w:rPr>
            <w:rStyle w:val="Lienhypertexte"/>
            <w:noProof/>
          </w:rPr>
          <w:t>Validation auprès de la FFME</w:t>
        </w:r>
        <w:r>
          <w:rPr>
            <w:noProof/>
            <w:webHidden/>
          </w:rPr>
          <w:tab/>
        </w:r>
        <w:r>
          <w:rPr>
            <w:noProof/>
            <w:webHidden/>
          </w:rPr>
          <w:fldChar w:fldCharType="begin"/>
        </w:r>
        <w:r>
          <w:rPr>
            <w:noProof/>
            <w:webHidden/>
          </w:rPr>
          <w:instrText xml:space="preserve"> PAGEREF _Toc7555188 \h </w:instrText>
        </w:r>
        <w:r>
          <w:rPr>
            <w:noProof/>
            <w:webHidden/>
          </w:rPr>
        </w:r>
        <w:r>
          <w:rPr>
            <w:noProof/>
            <w:webHidden/>
          </w:rPr>
          <w:fldChar w:fldCharType="separate"/>
        </w:r>
        <w:r>
          <w:rPr>
            <w:noProof/>
            <w:webHidden/>
          </w:rPr>
          <w:t>4</w:t>
        </w:r>
        <w:r>
          <w:rPr>
            <w:noProof/>
            <w:webHidden/>
          </w:rPr>
          <w:fldChar w:fldCharType="end"/>
        </w:r>
      </w:hyperlink>
    </w:p>
    <w:p w14:paraId="06989661" w14:textId="77777777" w:rsidR="006B6D6D" w:rsidRDefault="006B6D6D">
      <w:pPr>
        <w:pStyle w:val="TM1"/>
        <w:tabs>
          <w:tab w:val="left" w:pos="440"/>
          <w:tab w:val="right" w:leader="underscore" w:pos="9062"/>
        </w:tabs>
        <w:rPr>
          <w:b w:val="0"/>
          <w:bCs w:val="0"/>
          <w:i w:val="0"/>
          <w:iCs w:val="0"/>
          <w:noProof/>
          <w:sz w:val="22"/>
          <w:szCs w:val="22"/>
          <w:lang w:eastAsia="fr-FR"/>
        </w:rPr>
      </w:pPr>
      <w:hyperlink w:anchor="_Toc7555189" w:history="1">
        <w:r w:rsidRPr="004F6751">
          <w:rPr>
            <w:rStyle w:val="Lienhypertexte"/>
            <w:noProof/>
          </w:rPr>
          <w:t>4.</w:t>
        </w:r>
        <w:r>
          <w:rPr>
            <w:b w:val="0"/>
            <w:bCs w:val="0"/>
            <w:i w:val="0"/>
            <w:iCs w:val="0"/>
            <w:noProof/>
            <w:sz w:val="22"/>
            <w:szCs w:val="22"/>
            <w:lang w:eastAsia="fr-FR"/>
          </w:rPr>
          <w:tab/>
        </w:r>
        <w:r w:rsidRPr="004F6751">
          <w:rPr>
            <w:rStyle w:val="Lienhypertexte"/>
            <w:noProof/>
          </w:rPr>
          <w:t>Prix et financement</w:t>
        </w:r>
        <w:r>
          <w:rPr>
            <w:noProof/>
            <w:webHidden/>
          </w:rPr>
          <w:tab/>
        </w:r>
        <w:r>
          <w:rPr>
            <w:noProof/>
            <w:webHidden/>
          </w:rPr>
          <w:fldChar w:fldCharType="begin"/>
        </w:r>
        <w:r>
          <w:rPr>
            <w:noProof/>
            <w:webHidden/>
          </w:rPr>
          <w:instrText xml:space="preserve"> PAGEREF _Toc7555189 \h </w:instrText>
        </w:r>
        <w:r>
          <w:rPr>
            <w:noProof/>
            <w:webHidden/>
          </w:rPr>
        </w:r>
        <w:r>
          <w:rPr>
            <w:noProof/>
            <w:webHidden/>
          </w:rPr>
          <w:fldChar w:fldCharType="separate"/>
        </w:r>
        <w:r>
          <w:rPr>
            <w:noProof/>
            <w:webHidden/>
          </w:rPr>
          <w:t>4</w:t>
        </w:r>
        <w:r>
          <w:rPr>
            <w:noProof/>
            <w:webHidden/>
          </w:rPr>
          <w:fldChar w:fldCharType="end"/>
        </w:r>
      </w:hyperlink>
    </w:p>
    <w:p w14:paraId="26CDAB48" w14:textId="77777777" w:rsidR="006B6D6D" w:rsidRDefault="006B6D6D">
      <w:pPr>
        <w:pStyle w:val="TM2"/>
        <w:tabs>
          <w:tab w:val="left" w:pos="660"/>
          <w:tab w:val="right" w:leader="underscore" w:pos="9062"/>
        </w:tabs>
        <w:rPr>
          <w:b w:val="0"/>
          <w:bCs w:val="0"/>
          <w:noProof/>
          <w:lang w:eastAsia="fr-FR"/>
        </w:rPr>
      </w:pPr>
      <w:hyperlink w:anchor="_Toc7555190" w:history="1">
        <w:r w:rsidRPr="004F6751">
          <w:rPr>
            <w:rStyle w:val="Lienhypertexte"/>
            <w:noProof/>
          </w:rPr>
          <w:t>a.</w:t>
        </w:r>
        <w:r>
          <w:rPr>
            <w:b w:val="0"/>
            <w:bCs w:val="0"/>
            <w:noProof/>
            <w:lang w:eastAsia="fr-FR"/>
          </w:rPr>
          <w:tab/>
        </w:r>
        <w:r w:rsidRPr="004F6751">
          <w:rPr>
            <w:rStyle w:val="Lienhypertexte"/>
            <w:noProof/>
          </w:rPr>
          <w:t>Prix de la formation</w:t>
        </w:r>
        <w:r>
          <w:rPr>
            <w:noProof/>
            <w:webHidden/>
          </w:rPr>
          <w:tab/>
        </w:r>
        <w:r>
          <w:rPr>
            <w:noProof/>
            <w:webHidden/>
          </w:rPr>
          <w:fldChar w:fldCharType="begin"/>
        </w:r>
        <w:r>
          <w:rPr>
            <w:noProof/>
            <w:webHidden/>
          </w:rPr>
          <w:instrText xml:space="preserve"> PAGEREF _Toc7555190 \h </w:instrText>
        </w:r>
        <w:r>
          <w:rPr>
            <w:noProof/>
            <w:webHidden/>
          </w:rPr>
        </w:r>
        <w:r>
          <w:rPr>
            <w:noProof/>
            <w:webHidden/>
          </w:rPr>
          <w:fldChar w:fldCharType="separate"/>
        </w:r>
        <w:r>
          <w:rPr>
            <w:noProof/>
            <w:webHidden/>
          </w:rPr>
          <w:t>4</w:t>
        </w:r>
        <w:r>
          <w:rPr>
            <w:noProof/>
            <w:webHidden/>
          </w:rPr>
          <w:fldChar w:fldCharType="end"/>
        </w:r>
      </w:hyperlink>
    </w:p>
    <w:p w14:paraId="3B30AACB" w14:textId="77777777" w:rsidR="006B6D6D" w:rsidRDefault="006B6D6D">
      <w:pPr>
        <w:pStyle w:val="TM2"/>
        <w:tabs>
          <w:tab w:val="left" w:pos="660"/>
          <w:tab w:val="right" w:leader="underscore" w:pos="9062"/>
        </w:tabs>
        <w:rPr>
          <w:b w:val="0"/>
          <w:bCs w:val="0"/>
          <w:noProof/>
          <w:lang w:eastAsia="fr-FR"/>
        </w:rPr>
      </w:pPr>
      <w:hyperlink w:anchor="_Toc7555191" w:history="1">
        <w:r w:rsidRPr="004F6751">
          <w:rPr>
            <w:rStyle w:val="Lienhypertexte"/>
            <w:noProof/>
          </w:rPr>
          <w:t>b.</w:t>
        </w:r>
        <w:r>
          <w:rPr>
            <w:b w:val="0"/>
            <w:bCs w:val="0"/>
            <w:noProof/>
            <w:lang w:eastAsia="fr-FR"/>
          </w:rPr>
          <w:tab/>
        </w:r>
        <w:r w:rsidRPr="004F6751">
          <w:rPr>
            <w:rStyle w:val="Lienhypertexte"/>
            <w:noProof/>
          </w:rPr>
          <w:t>Financement</w:t>
        </w:r>
        <w:r>
          <w:rPr>
            <w:noProof/>
            <w:webHidden/>
          </w:rPr>
          <w:tab/>
        </w:r>
        <w:r>
          <w:rPr>
            <w:noProof/>
            <w:webHidden/>
          </w:rPr>
          <w:fldChar w:fldCharType="begin"/>
        </w:r>
        <w:r>
          <w:rPr>
            <w:noProof/>
            <w:webHidden/>
          </w:rPr>
          <w:instrText xml:space="preserve"> PAGEREF _Toc7555191 \h </w:instrText>
        </w:r>
        <w:r>
          <w:rPr>
            <w:noProof/>
            <w:webHidden/>
          </w:rPr>
        </w:r>
        <w:r>
          <w:rPr>
            <w:noProof/>
            <w:webHidden/>
          </w:rPr>
          <w:fldChar w:fldCharType="separate"/>
        </w:r>
        <w:r>
          <w:rPr>
            <w:noProof/>
            <w:webHidden/>
          </w:rPr>
          <w:t>4</w:t>
        </w:r>
        <w:r>
          <w:rPr>
            <w:noProof/>
            <w:webHidden/>
          </w:rPr>
          <w:fldChar w:fldCharType="end"/>
        </w:r>
      </w:hyperlink>
    </w:p>
    <w:p w14:paraId="55150C14" w14:textId="77777777" w:rsidR="006B6D6D" w:rsidRDefault="006B6D6D">
      <w:pPr>
        <w:pStyle w:val="TM2"/>
        <w:tabs>
          <w:tab w:val="left" w:pos="660"/>
          <w:tab w:val="right" w:leader="underscore" w:pos="9062"/>
        </w:tabs>
        <w:rPr>
          <w:b w:val="0"/>
          <w:bCs w:val="0"/>
          <w:noProof/>
          <w:lang w:eastAsia="fr-FR"/>
        </w:rPr>
      </w:pPr>
      <w:hyperlink w:anchor="_Toc7555192" w:history="1">
        <w:r w:rsidRPr="004F6751">
          <w:rPr>
            <w:rStyle w:val="Lienhypertexte"/>
            <w:noProof/>
          </w:rPr>
          <w:t>c.</w:t>
        </w:r>
        <w:r>
          <w:rPr>
            <w:b w:val="0"/>
            <w:bCs w:val="0"/>
            <w:noProof/>
            <w:lang w:eastAsia="fr-FR"/>
          </w:rPr>
          <w:tab/>
        </w:r>
        <w:r w:rsidRPr="004F6751">
          <w:rPr>
            <w:rStyle w:val="Lienhypertexte"/>
            <w:noProof/>
          </w:rPr>
          <w:t>Validation du financement</w:t>
        </w:r>
        <w:r>
          <w:rPr>
            <w:noProof/>
            <w:webHidden/>
          </w:rPr>
          <w:tab/>
        </w:r>
        <w:r>
          <w:rPr>
            <w:noProof/>
            <w:webHidden/>
          </w:rPr>
          <w:fldChar w:fldCharType="begin"/>
        </w:r>
        <w:r>
          <w:rPr>
            <w:noProof/>
            <w:webHidden/>
          </w:rPr>
          <w:instrText xml:space="preserve"> PAGEREF _Toc7555192 \h </w:instrText>
        </w:r>
        <w:r>
          <w:rPr>
            <w:noProof/>
            <w:webHidden/>
          </w:rPr>
        </w:r>
        <w:r>
          <w:rPr>
            <w:noProof/>
            <w:webHidden/>
          </w:rPr>
          <w:fldChar w:fldCharType="separate"/>
        </w:r>
        <w:r>
          <w:rPr>
            <w:noProof/>
            <w:webHidden/>
          </w:rPr>
          <w:t>5</w:t>
        </w:r>
        <w:r>
          <w:rPr>
            <w:noProof/>
            <w:webHidden/>
          </w:rPr>
          <w:fldChar w:fldCharType="end"/>
        </w:r>
      </w:hyperlink>
    </w:p>
    <w:p w14:paraId="237D4F68" w14:textId="77777777" w:rsidR="006B6D6D" w:rsidRDefault="006B6D6D">
      <w:pPr>
        <w:pStyle w:val="TM1"/>
        <w:tabs>
          <w:tab w:val="left" w:pos="440"/>
          <w:tab w:val="right" w:leader="underscore" w:pos="9062"/>
        </w:tabs>
        <w:rPr>
          <w:b w:val="0"/>
          <w:bCs w:val="0"/>
          <w:i w:val="0"/>
          <w:iCs w:val="0"/>
          <w:noProof/>
          <w:sz w:val="22"/>
          <w:szCs w:val="22"/>
          <w:lang w:eastAsia="fr-FR"/>
        </w:rPr>
      </w:pPr>
      <w:hyperlink w:anchor="_Toc7555193" w:history="1">
        <w:r w:rsidRPr="004F6751">
          <w:rPr>
            <w:rStyle w:val="Lienhypertexte"/>
            <w:noProof/>
          </w:rPr>
          <w:t>5.</w:t>
        </w:r>
        <w:r>
          <w:rPr>
            <w:b w:val="0"/>
            <w:bCs w:val="0"/>
            <w:i w:val="0"/>
            <w:iCs w:val="0"/>
            <w:noProof/>
            <w:sz w:val="22"/>
            <w:szCs w:val="22"/>
            <w:lang w:eastAsia="fr-FR"/>
          </w:rPr>
          <w:tab/>
        </w:r>
        <w:r w:rsidRPr="004F6751">
          <w:rPr>
            <w:rStyle w:val="Lienhypertexte"/>
            <w:noProof/>
          </w:rPr>
          <w:t>Dossier de candidature</w:t>
        </w:r>
        <w:r>
          <w:rPr>
            <w:noProof/>
            <w:webHidden/>
          </w:rPr>
          <w:tab/>
        </w:r>
        <w:r>
          <w:rPr>
            <w:noProof/>
            <w:webHidden/>
          </w:rPr>
          <w:fldChar w:fldCharType="begin"/>
        </w:r>
        <w:r>
          <w:rPr>
            <w:noProof/>
            <w:webHidden/>
          </w:rPr>
          <w:instrText xml:space="preserve"> PAGEREF _Toc7555193 \h </w:instrText>
        </w:r>
        <w:r>
          <w:rPr>
            <w:noProof/>
            <w:webHidden/>
          </w:rPr>
        </w:r>
        <w:r>
          <w:rPr>
            <w:noProof/>
            <w:webHidden/>
          </w:rPr>
          <w:fldChar w:fldCharType="separate"/>
        </w:r>
        <w:r>
          <w:rPr>
            <w:noProof/>
            <w:webHidden/>
          </w:rPr>
          <w:t>5</w:t>
        </w:r>
        <w:r>
          <w:rPr>
            <w:noProof/>
            <w:webHidden/>
          </w:rPr>
          <w:fldChar w:fldCharType="end"/>
        </w:r>
      </w:hyperlink>
    </w:p>
    <w:p w14:paraId="195C1117" w14:textId="77777777" w:rsidR="006B6D6D" w:rsidRDefault="006B6D6D">
      <w:pPr>
        <w:pStyle w:val="TM2"/>
        <w:tabs>
          <w:tab w:val="left" w:pos="660"/>
          <w:tab w:val="right" w:leader="underscore" w:pos="9062"/>
        </w:tabs>
        <w:rPr>
          <w:b w:val="0"/>
          <w:bCs w:val="0"/>
          <w:noProof/>
          <w:lang w:eastAsia="fr-FR"/>
        </w:rPr>
      </w:pPr>
      <w:hyperlink w:anchor="_Toc7555194" w:history="1">
        <w:r w:rsidRPr="004F6751">
          <w:rPr>
            <w:rStyle w:val="Lienhypertexte"/>
            <w:noProof/>
          </w:rPr>
          <w:t>a.</w:t>
        </w:r>
        <w:r>
          <w:rPr>
            <w:b w:val="0"/>
            <w:bCs w:val="0"/>
            <w:noProof/>
            <w:lang w:eastAsia="fr-FR"/>
          </w:rPr>
          <w:tab/>
        </w:r>
        <w:r w:rsidRPr="004F6751">
          <w:rPr>
            <w:rStyle w:val="Lienhypertexte"/>
            <w:noProof/>
          </w:rPr>
          <w:t>Calendrier 2</w:t>
        </w:r>
        <w:r w:rsidRPr="004F6751">
          <w:rPr>
            <w:rStyle w:val="Lienhypertexte"/>
            <w:noProof/>
          </w:rPr>
          <w:t>0</w:t>
        </w:r>
        <w:r w:rsidRPr="004F6751">
          <w:rPr>
            <w:rStyle w:val="Lienhypertexte"/>
            <w:noProof/>
          </w:rPr>
          <w:t>19</w:t>
        </w:r>
        <w:r>
          <w:rPr>
            <w:noProof/>
            <w:webHidden/>
          </w:rPr>
          <w:tab/>
        </w:r>
        <w:r>
          <w:rPr>
            <w:noProof/>
            <w:webHidden/>
          </w:rPr>
          <w:fldChar w:fldCharType="begin"/>
        </w:r>
        <w:r>
          <w:rPr>
            <w:noProof/>
            <w:webHidden/>
          </w:rPr>
          <w:instrText xml:space="preserve"> PAGEREF _Toc7555194 \h </w:instrText>
        </w:r>
        <w:r>
          <w:rPr>
            <w:noProof/>
            <w:webHidden/>
          </w:rPr>
        </w:r>
        <w:r>
          <w:rPr>
            <w:noProof/>
            <w:webHidden/>
          </w:rPr>
          <w:fldChar w:fldCharType="separate"/>
        </w:r>
        <w:r>
          <w:rPr>
            <w:noProof/>
            <w:webHidden/>
          </w:rPr>
          <w:t>5</w:t>
        </w:r>
        <w:r>
          <w:rPr>
            <w:noProof/>
            <w:webHidden/>
          </w:rPr>
          <w:fldChar w:fldCharType="end"/>
        </w:r>
      </w:hyperlink>
    </w:p>
    <w:p w14:paraId="7C085DB1" w14:textId="77777777" w:rsidR="006B6D6D" w:rsidRDefault="006B6D6D">
      <w:pPr>
        <w:pStyle w:val="TM2"/>
        <w:tabs>
          <w:tab w:val="left" w:pos="660"/>
          <w:tab w:val="right" w:leader="underscore" w:pos="9062"/>
        </w:tabs>
        <w:rPr>
          <w:b w:val="0"/>
          <w:bCs w:val="0"/>
          <w:noProof/>
          <w:lang w:eastAsia="fr-FR"/>
        </w:rPr>
      </w:pPr>
      <w:hyperlink w:anchor="_Toc7555195" w:history="1">
        <w:r w:rsidRPr="004F6751">
          <w:rPr>
            <w:rStyle w:val="Lienhypertexte"/>
            <w:noProof/>
          </w:rPr>
          <w:t>b.</w:t>
        </w:r>
        <w:r>
          <w:rPr>
            <w:b w:val="0"/>
            <w:bCs w:val="0"/>
            <w:noProof/>
            <w:lang w:eastAsia="fr-FR"/>
          </w:rPr>
          <w:tab/>
        </w:r>
        <w:r w:rsidRPr="004F6751">
          <w:rPr>
            <w:rStyle w:val="Lienhypertexte"/>
            <w:noProof/>
          </w:rPr>
          <w:t>Dossier d’inscription</w:t>
        </w:r>
        <w:r>
          <w:rPr>
            <w:noProof/>
            <w:webHidden/>
          </w:rPr>
          <w:tab/>
        </w:r>
        <w:r>
          <w:rPr>
            <w:noProof/>
            <w:webHidden/>
          </w:rPr>
          <w:fldChar w:fldCharType="begin"/>
        </w:r>
        <w:r>
          <w:rPr>
            <w:noProof/>
            <w:webHidden/>
          </w:rPr>
          <w:instrText xml:space="preserve"> PAGEREF _Toc7555195 \h </w:instrText>
        </w:r>
        <w:r>
          <w:rPr>
            <w:noProof/>
            <w:webHidden/>
          </w:rPr>
        </w:r>
        <w:r>
          <w:rPr>
            <w:noProof/>
            <w:webHidden/>
          </w:rPr>
          <w:fldChar w:fldCharType="separate"/>
        </w:r>
        <w:r>
          <w:rPr>
            <w:noProof/>
            <w:webHidden/>
          </w:rPr>
          <w:t>6</w:t>
        </w:r>
        <w:r>
          <w:rPr>
            <w:noProof/>
            <w:webHidden/>
          </w:rPr>
          <w:fldChar w:fldCharType="end"/>
        </w:r>
      </w:hyperlink>
    </w:p>
    <w:p w14:paraId="67FF544C" w14:textId="77777777" w:rsidR="006B6D6D" w:rsidRDefault="006B6D6D">
      <w:pPr>
        <w:pStyle w:val="TM1"/>
        <w:tabs>
          <w:tab w:val="left" w:pos="440"/>
          <w:tab w:val="right" w:leader="underscore" w:pos="9062"/>
        </w:tabs>
        <w:rPr>
          <w:b w:val="0"/>
          <w:bCs w:val="0"/>
          <w:i w:val="0"/>
          <w:iCs w:val="0"/>
          <w:noProof/>
          <w:sz w:val="22"/>
          <w:szCs w:val="22"/>
          <w:lang w:eastAsia="fr-FR"/>
        </w:rPr>
      </w:pPr>
      <w:hyperlink w:anchor="_Toc7555196" w:history="1">
        <w:r w:rsidRPr="004F6751">
          <w:rPr>
            <w:rStyle w:val="Lienhypertexte"/>
            <w:noProof/>
          </w:rPr>
          <w:t>6.</w:t>
        </w:r>
        <w:r>
          <w:rPr>
            <w:b w:val="0"/>
            <w:bCs w:val="0"/>
            <w:i w:val="0"/>
            <w:iCs w:val="0"/>
            <w:noProof/>
            <w:sz w:val="22"/>
            <w:szCs w:val="22"/>
            <w:lang w:eastAsia="fr-FR"/>
          </w:rPr>
          <w:tab/>
        </w:r>
        <w:r w:rsidRPr="004F6751">
          <w:rPr>
            <w:rStyle w:val="Lienhypertexte"/>
            <w:noProof/>
          </w:rPr>
          <w:t>ANNEXES</w:t>
        </w:r>
        <w:r>
          <w:rPr>
            <w:noProof/>
            <w:webHidden/>
          </w:rPr>
          <w:tab/>
        </w:r>
        <w:r>
          <w:rPr>
            <w:noProof/>
            <w:webHidden/>
          </w:rPr>
          <w:fldChar w:fldCharType="begin"/>
        </w:r>
        <w:r>
          <w:rPr>
            <w:noProof/>
            <w:webHidden/>
          </w:rPr>
          <w:instrText xml:space="preserve"> PAGEREF _Toc7555196 \h </w:instrText>
        </w:r>
        <w:r>
          <w:rPr>
            <w:noProof/>
            <w:webHidden/>
          </w:rPr>
        </w:r>
        <w:r>
          <w:rPr>
            <w:noProof/>
            <w:webHidden/>
          </w:rPr>
          <w:fldChar w:fldCharType="separate"/>
        </w:r>
        <w:r>
          <w:rPr>
            <w:noProof/>
            <w:webHidden/>
          </w:rPr>
          <w:t>7</w:t>
        </w:r>
        <w:r>
          <w:rPr>
            <w:noProof/>
            <w:webHidden/>
          </w:rPr>
          <w:fldChar w:fldCharType="end"/>
        </w:r>
      </w:hyperlink>
    </w:p>
    <w:p w14:paraId="4951D155" w14:textId="77777777" w:rsidR="006B6D6D" w:rsidRDefault="006B6D6D">
      <w:pPr>
        <w:pStyle w:val="TM2"/>
        <w:tabs>
          <w:tab w:val="left" w:pos="660"/>
          <w:tab w:val="right" w:leader="underscore" w:pos="9062"/>
        </w:tabs>
        <w:rPr>
          <w:b w:val="0"/>
          <w:bCs w:val="0"/>
          <w:noProof/>
          <w:lang w:eastAsia="fr-FR"/>
        </w:rPr>
      </w:pPr>
      <w:hyperlink w:anchor="_Toc7555197" w:history="1">
        <w:r w:rsidRPr="004F6751">
          <w:rPr>
            <w:rStyle w:val="Lienhypertexte"/>
            <w:noProof/>
          </w:rPr>
          <w:t>a.</w:t>
        </w:r>
        <w:r>
          <w:rPr>
            <w:b w:val="0"/>
            <w:bCs w:val="0"/>
            <w:noProof/>
            <w:lang w:eastAsia="fr-FR"/>
          </w:rPr>
          <w:tab/>
        </w:r>
        <w:r w:rsidRPr="004F6751">
          <w:rPr>
            <w:rStyle w:val="Lienhypertexte"/>
            <w:noProof/>
          </w:rPr>
          <w:t>Règlement du brevet fédéral d’Initiateur SAE</w:t>
        </w:r>
        <w:r>
          <w:rPr>
            <w:noProof/>
            <w:webHidden/>
          </w:rPr>
          <w:tab/>
        </w:r>
        <w:r>
          <w:rPr>
            <w:noProof/>
            <w:webHidden/>
          </w:rPr>
          <w:fldChar w:fldCharType="begin"/>
        </w:r>
        <w:r>
          <w:rPr>
            <w:noProof/>
            <w:webHidden/>
          </w:rPr>
          <w:instrText xml:space="preserve"> PAGEREF _Toc7555197 \h </w:instrText>
        </w:r>
        <w:r>
          <w:rPr>
            <w:noProof/>
            <w:webHidden/>
          </w:rPr>
        </w:r>
        <w:r>
          <w:rPr>
            <w:noProof/>
            <w:webHidden/>
          </w:rPr>
          <w:fldChar w:fldCharType="separate"/>
        </w:r>
        <w:r>
          <w:rPr>
            <w:noProof/>
            <w:webHidden/>
          </w:rPr>
          <w:t>7</w:t>
        </w:r>
        <w:r>
          <w:rPr>
            <w:noProof/>
            <w:webHidden/>
          </w:rPr>
          <w:fldChar w:fldCharType="end"/>
        </w:r>
      </w:hyperlink>
    </w:p>
    <w:p w14:paraId="62D88F08" w14:textId="77777777" w:rsidR="006B6D6D" w:rsidRDefault="006B6D6D">
      <w:pPr>
        <w:pStyle w:val="TM2"/>
        <w:tabs>
          <w:tab w:val="left" w:pos="660"/>
          <w:tab w:val="right" w:leader="underscore" w:pos="9062"/>
        </w:tabs>
        <w:rPr>
          <w:b w:val="0"/>
          <w:bCs w:val="0"/>
          <w:noProof/>
          <w:lang w:eastAsia="fr-FR"/>
        </w:rPr>
      </w:pPr>
      <w:hyperlink w:anchor="_Toc7555198" w:history="1">
        <w:r w:rsidRPr="004F6751">
          <w:rPr>
            <w:rStyle w:val="Lienhypertexte"/>
            <w:noProof/>
          </w:rPr>
          <w:t>b.</w:t>
        </w:r>
        <w:r>
          <w:rPr>
            <w:b w:val="0"/>
            <w:bCs w:val="0"/>
            <w:noProof/>
            <w:lang w:eastAsia="fr-FR"/>
          </w:rPr>
          <w:tab/>
        </w:r>
        <w:r w:rsidRPr="004F6751">
          <w:rPr>
            <w:rStyle w:val="Lienhypertexte"/>
            <w:noProof/>
          </w:rPr>
          <w:t>Demande de Financement</w:t>
        </w:r>
        <w:r>
          <w:rPr>
            <w:noProof/>
            <w:webHidden/>
          </w:rPr>
          <w:tab/>
        </w:r>
        <w:r>
          <w:rPr>
            <w:noProof/>
            <w:webHidden/>
          </w:rPr>
          <w:fldChar w:fldCharType="begin"/>
        </w:r>
        <w:r>
          <w:rPr>
            <w:noProof/>
            <w:webHidden/>
          </w:rPr>
          <w:instrText xml:space="preserve"> PAGEREF _Toc7555198 \h </w:instrText>
        </w:r>
        <w:r>
          <w:rPr>
            <w:noProof/>
            <w:webHidden/>
          </w:rPr>
        </w:r>
        <w:r>
          <w:rPr>
            <w:noProof/>
            <w:webHidden/>
          </w:rPr>
          <w:fldChar w:fldCharType="separate"/>
        </w:r>
        <w:r>
          <w:rPr>
            <w:noProof/>
            <w:webHidden/>
          </w:rPr>
          <w:t>7</w:t>
        </w:r>
        <w:r>
          <w:rPr>
            <w:noProof/>
            <w:webHidden/>
          </w:rPr>
          <w:fldChar w:fldCharType="end"/>
        </w:r>
      </w:hyperlink>
    </w:p>
    <w:p w14:paraId="28F407FD" w14:textId="77777777" w:rsidR="006B6D6D" w:rsidRDefault="006B6D6D">
      <w:pPr>
        <w:pStyle w:val="TM2"/>
        <w:tabs>
          <w:tab w:val="left" w:pos="660"/>
          <w:tab w:val="right" w:leader="underscore" w:pos="9062"/>
        </w:tabs>
        <w:rPr>
          <w:b w:val="0"/>
          <w:bCs w:val="0"/>
          <w:noProof/>
          <w:lang w:eastAsia="fr-FR"/>
        </w:rPr>
      </w:pPr>
      <w:hyperlink w:anchor="_Toc7555199" w:history="1">
        <w:r w:rsidRPr="004F6751">
          <w:rPr>
            <w:rStyle w:val="Lienhypertexte"/>
            <w:noProof/>
          </w:rPr>
          <w:t>c.</w:t>
        </w:r>
        <w:r>
          <w:rPr>
            <w:b w:val="0"/>
            <w:bCs w:val="0"/>
            <w:noProof/>
            <w:lang w:eastAsia="fr-FR"/>
          </w:rPr>
          <w:tab/>
        </w:r>
        <w:r w:rsidRPr="004F6751">
          <w:rPr>
            <w:rStyle w:val="Lienhypertexte"/>
            <w:noProof/>
          </w:rPr>
          <w:t>Fiche de candidature</w:t>
        </w:r>
        <w:r>
          <w:rPr>
            <w:noProof/>
            <w:webHidden/>
          </w:rPr>
          <w:tab/>
        </w:r>
        <w:r>
          <w:rPr>
            <w:noProof/>
            <w:webHidden/>
          </w:rPr>
          <w:fldChar w:fldCharType="begin"/>
        </w:r>
        <w:r>
          <w:rPr>
            <w:noProof/>
            <w:webHidden/>
          </w:rPr>
          <w:instrText xml:space="preserve"> PAGEREF _Toc7555199 \h </w:instrText>
        </w:r>
        <w:r>
          <w:rPr>
            <w:noProof/>
            <w:webHidden/>
          </w:rPr>
        </w:r>
        <w:r>
          <w:rPr>
            <w:noProof/>
            <w:webHidden/>
          </w:rPr>
          <w:fldChar w:fldCharType="separate"/>
        </w:r>
        <w:r>
          <w:rPr>
            <w:noProof/>
            <w:webHidden/>
          </w:rPr>
          <w:t>7</w:t>
        </w:r>
        <w:r>
          <w:rPr>
            <w:noProof/>
            <w:webHidden/>
          </w:rPr>
          <w:fldChar w:fldCharType="end"/>
        </w:r>
      </w:hyperlink>
    </w:p>
    <w:p w14:paraId="34E345D5" w14:textId="77777777" w:rsidR="006B6D6D" w:rsidRDefault="006B6D6D">
      <w:pPr>
        <w:pStyle w:val="TM2"/>
        <w:tabs>
          <w:tab w:val="left" w:pos="660"/>
          <w:tab w:val="right" w:leader="underscore" w:pos="9062"/>
        </w:tabs>
        <w:rPr>
          <w:b w:val="0"/>
          <w:bCs w:val="0"/>
          <w:noProof/>
          <w:lang w:eastAsia="fr-FR"/>
        </w:rPr>
      </w:pPr>
      <w:hyperlink w:anchor="_Toc7555200" w:history="1">
        <w:r w:rsidRPr="004F6751">
          <w:rPr>
            <w:rStyle w:val="Lienhypertexte"/>
            <w:noProof/>
          </w:rPr>
          <w:t>d.</w:t>
        </w:r>
        <w:r>
          <w:rPr>
            <w:b w:val="0"/>
            <w:bCs w:val="0"/>
            <w:noProof/>
            <w:lang w:eastAsia="fr-FR"/>
          </w:rPr>
          <w:tab/>
        </w:r>
        <w:r w:rsidRPr="004F6751">
          <w:rPr>
            <w:rStyle w:val="Lienhypertexte"/>
            <w:noProof/>
          </w:rPr>
          <w:t>Les passeports de la FFME</w:t>
        </w:r>
        <w:r>
          <w:rPr>
            <w:noProof/>
            <w:webHidden/>
          </w:rPr>
          <w:tab/>
        </w:r>
        <w:r>
          <w:rPr>
            <w:noProof/>
            <w:webHidden/>
          </w:rPr>
          <w:fldChar w:fldCharType="begin"/>
        </w:r>
        <w:r>
          <w:rPr>
            <w:noProof/>
            <w:webHidden/>
          </w:rPr>
          <w:instrText xml:space="preserve"> PAGEREF _Toc7555200 \h </w:instrText>
        </w:r>
        <w:r>
          <w:rPr>
            <w:noProof/>
            <w:webHidden/>
          </w:rPr>
        </w:r>
        <w:r>
          <w:rPr>
            <w:noProof/>
            <w:webHidden/>
          </w:rPr>
          <w:fldChar w:fldCharType="separate"/>
        </w:r>
        <w:r>
          <w:rPr>
            <w:noProof/>
            <w:webHidden/>
          </w:rPr>
          <w:t>7</w:t>
        </w:r>
        <w:r>
          <w:rPr>
            <w:noProof/>
            <w:webHidden/>
          </w:rPr>
          <w:fldChar w:fldCharType="end"/>
        </w:r>
      </w:hyperlink>
    </w:p>
    <w:p w14:paraId="600A768D" w14:textId="77777777" w:rsidR="00572BE6" w:rsidRDefault="00572BE6" w:rsidP="003A07E8">
      <w:pPr>
        <w:jc w:val="both"/>
        <w:rPr>
          <w:color w:val="000000" w:themeColor="text1"/>
        </w:rPr>
      </w:pPr>
      <w:r>
        <w:rPr>
          <w:color w:val="000000" w:themeColor="text1"/>
        </w:rPr>
        <w:fldChar w:fldCharType="end"/>
      </w:r>
    </w:p>
    <w:p w14:paraId="0C72D851" w14:textId="77777777" w:rsidR="00572BE6" w:rsidRDefault="00572BE6">
      <w:pPr>
        <w:rPr>
          <w:color w:val="000000" w:themeColor="text1"/>
        </w:rPr>
      </w:pPr>
      <w:r>
        <w:rPr>
          <w:color w:val="000000" w:themeColor="text1"/>
        </w:rPr>
        <w:br w:type="page"/>
      </w:r>
    </w:p>
    <w:p w14:paraId="2CE14DC7" w14:textId="27E8D8F6" w:rsidR="00236113" w:rsidRDefault="00236113" w:rsidP="00236113">
      <w:pPr>
        <w:spacing w:after="0"/>
        <w:jc w:val="both"/>
        <w:rPr>
          <w:color w:val="000000" w:themeColor="text1"/>
        </w:rPr>
      </w:pPr>
      <w:r>
        <w:rPr>
          <w:color w:val="000000" w:themeColor="text1"/>
        </w:rPr>
        <w:lastRenderedPageBreak/>
        <w:t xml:space="preserve">La formation Initiateur SAE </w:t>
      </w:r>
      <w:r w:rsidR="0019551D">
        <w:rPr>
          <w:color w:val="000000" w:themeColor="text1"/>
        </w:rPr>
        <w:t xml:space="preserve">délivrée par la FFME </w:t>
      </w:r>
      <w:r>
        <w:rPr>
          <w:color w:val="000000" w:themeColor="text1"/>
        </w:rPr>
        <w:t>permet d’encadrer</w:t>
      </w:r>
      <w:r w:rsidR="003352B7">
        <w:rPr>
          <w:color w:val="000000" w:themeColor="text1"/>
        </w:rPr>
        <w:t>, en toute autonomie,</w:t>
      </w:r>
      <w:r>
        <w:rPr>
          <w:color w:val="000000" w:themeColor="text1"/>
        </w:rPr>
        <w:t xml:space="preserve"> les grimpeurs sur une SAE. </w:t>
      </w:r>
      <w:r w:rsidRPr="00236113">
        <w:rPr>
          <w:color w:val="000000" w:themeColor="text1"/>
        </w:rPr>
        <w:t>C'est la première étape vers le diplôme d’initiateur escalade.</w:t>
      </w:r>
    </w:p>
    <w:p w14:paraId="5A71A787" w14:textId="77777777" w:rsidR="00236113" w:rsidRDefault="00202854" w:rsidP="00236113">
      <w:pPr>
        <w:spacing w:after="0"/>
        <w:jc w:val="both"/>
        <w:rPr>
          <w:color w:val="000000" w:themeColor="text1"/>
        </w:rPr>
      </w:pPr>
      <w:r>
        <w:rPr>
          <w:color w:val="000000" w:themeColor="text1"/>
        </w:rPr>
        <w:t>Ce document résume les différents aspects de cette formation disponibles s</w:t>
      </w:r>
      <w:r w:rsidR="00112A20">
        <w:rPr>
          <w:color w:val="000000" w:themeColor="text1"/>
        </w:rPr>
        <w:t>ur le site de la FFME : les pré</w:t>
      </w:r>
      <w:r>
        <w:rPr>
          <w:color w:val="000000" w:themeColor="text1"/>
        </w:rPr>
        <w:t>requis pour s’inscrire, la formation, son prix, sa durée et les modalités d’inscription.</w:t>
      </w:r>
    </w:p>
    <w:p w14:paraId="5534D6E2" w14:textId="77777777" w:rsidR="00202854" w:rsidRDefault="00202854" w:rsidP="00236113">
      <w:pPr>
        <w:spacing w:after="0"/>
        <w:jc w:val="both"/>
        <w:rPr>
          <w:color w:val="000000" w:themeColor="text1"/>
        </w:rPr>
      </w:pPr>
    </w:p>
    <w:p w14:paraId="67248B11" w14:textId="77777777" w:rsidR="00236113" w:rsidRPr="00236113" w:rsidRDefault="00236113" w:rsidP="00236113">
      <w:pPr>
        <w:spacing w:after="0"/>
        <w:jc w:val="both"/>
        <w:rPr>
          <w:color w:val="000000" w:themeColor="text1"/>
        </w:rPr>
      </w:pPr>
      <w:r>
        <w:rPr>
          <w:color w:val="000000" w:themeColor="text1"/>
        </w:rPr>
        <w:t xml:space="preserve">A l’issue de la formation, l’initiateur SAE sera en mesure de : </w:t>
      </w:r>
    </w:p>
    <w:p w14:paraId="7FF80BC0" w14:textId="77777777" w:rsidR="00236113" w:rsidRPr="00236113" w:rsidRDefault="00236113" w:rsidP="00236113">
      <w:pPr>
        <w:pStyle w:val="Paragraphedeliste"/>
        <w:numPr>
          <w:ilvl w:val="0"/>
          <w:numId w:val="25"/>
        </w:numPr>
        <w:spacing w:after="0"/>
        <w:jc w:val="both"/>
        <w:rPr>
          <w:color w:val="000000" w:themeColor="text1"/>
        </w:rPr>
      </w:pPr>
      <w:r w:rsidRPr="00236113">
        <w:rPr>
          <w:color w:val="000000" w:themeColor="text1"/>
        </w:rPr>
        <w:t>surveiller la gestion de la sécurité de plusieurs cordées lors d’un créneau d'accès libre,</w:t>
      </w:r>
    </w:p>
    <w:p w14:paraId="69E7B943" w14:textId="77777777" w:rsidR="00236113" w:rsidRPr="00236113" w:rsidRDefault="00236113" w:rsidP="00236113">
      <w:pPr>
        <w:pStyle w:val="Paragraphedeliste"/>
        <w:numPr>
          <w:ilvl w:val="0"/>
          <w:numId w:val="25"/>
        </w:numPr>
        <w:spacing w:after="0"/>
        <w:jc w:val="both"/>
        <w:rPr>
          <w:color w:val="000000" w:themeColor="text1"/>
        </w:rPr>
      </w:pPr>
      <w:r w:rsidRPr="00236113">
        <w:rPr>
          <w:color w:val="000000" w:themeColor="text1"/>
        </w:rPr>
        <w:t>animer un groupe d’au moins 6 personnes,</w:t>
      </w:r>
    </w:p>
    <w:p w14:paraId="79BB2A8F" w14:textId="77777777" w:rsidR="00236113" w:rsidRPr="00236113" w:rsidRDefault="00236113" w:rsidP="00236113">
      <w:pPr>
        <w:pStyle w:val="Paragraphedeliste"/>
        <w:numPr>
          <w:ilvl w:val="0"/>
          <w:numId w:val="25"/>
        </w:numPr>
        <w:spacing w:after="0"/>
        <w:jc w:val="both"/>
        <w:rPr>
          <w:color w:val="000000" w:themeColor="text1"/>
        </w:rPr>
      </w:pPr>
      <w:r w:rsidRPr="00236113">
        <w:rPr>
          <w:color w:val="000000" w:themeColor="text1"/>
        </w:rPr>
        <w:t>développer les compétences des pratiquants jusqu'au niveau du passeport orange en appliquant les situations d'une progression type, dans une optique d'accession à l'autonomie.</w:t>
      </w:r>
    </w:p>
    <w:p w14:paraId="1C5CAD62" w14:textId="77777777" w:rsidR="00E663C9" w:rsidRPr="00DE5384" w:rsidRDefault="00313DEB" w:rsidP="00DE5384">
      <w:pPr>
        <w:pStyle w:val="Titre1"/>
      </w:pPr>
      <w:bookmarkStart w:id="1" w:name="_Toc474166836"/>
      <w:bookmarkStart w:id="2" w:name="_Toc7555182"/>
      <w:r w:rsidRPr="00DE5384">
        <w:t>P</w:t>
      </w:r>
      <w:bookmarkEnd w:id="1"/>
      <w:r w:rsidR="00112A20">
        <w:t>ré</w:t>
      </w:r>
      <w:r w:rsidR="00236113">
        <w:t>requis</w:t>
      </w:r>
      <w:bookmarkEnd w:id="2"/>
    </w:p>
    <w:p w14:paraId="2A743EC7" w14:textId="77777777" w:rsidR="00236113" w:rsidRDefault="00112A20" w:rsidP="00236113">
      <w:pPr>
        <w:pStyle w:val="Titre2"/>
      </w:pPr>
      <w:bookmarkStart w:id="3" w:name="_Toc7555183"/>
      <w:r>
        <w:t>Pré</w:t>
      </w:r>
      <w:r w:rsidR="0096778F">
        <w:t xml:space="preserve">requis </w:t>
      </w:r>
      <w:r w:rsidR="00D04744">
        <w:t>t</w:t>
      </w:r>
      <w:r w:rsidR="0096778F">
        <w:t>echnique</w:t>
      </w:r>
      <w:bookmarkEnd w:id="3"/>
    </w:p>
    <w:p w14:paraId="59E055FF" w14:textId="49DCC696" w:rsidR="00922DC3" w:rsidRDefault="00BD363B" w:rsidP="00922DC3">
      <w:pPr>
        <w:spacing w:after="0"/>
        <w:jc w:val="both"/>
      </w:pPr>
      <w:r w:rsidRPr="005F5652">
        <w:t>Afin de s’inscrire à la formation SAE, l</w:t>
      </w:r>
      <w:r w:rsidR="00236113" w:rsidRPr="005F5652">
        <w:t xml:space="preserve">e candidat doit </w:t>
      </w:r>
      <w:r w:rsidRPr="005F5652">
        <w:t>être titulaire du passeport orange et donc avoir</w:t>
      </w:r>
      <w:r w:rsidR="00236113" w:rsidRPr="005F5652">
        <w:t xml:space="preserve"> le niveau de pratique et les compétences techniques </w:t>
      </w:r>
      <w:r w:rsidR="0086227B">
        <w:t>détaillés dans la fiche « Passeport Orange » disponible sur le site.</w:t>
      </w:r>
      <w:r w:rsidR="00F50E3C">
        <w:t xml:space="preserve">  (</w:t>
      </w:r>
      <w:proofErr w:type="spellStart"/>
      <w:r w:rsidR="00922DC3">
        <w:t>Cf</w:t>
      </w:r>
      <w:proofErr w:type="spellEnd"/>
      <w:r w:rsidR="00922DC3">
        <w:t xml:space="preserve"> Annexe </w:t>
      </w:r>
      <w:r w:rsidR="00922DC3" w:rsidRPr="00922DC3">
        <w:t>Les passeports de la FFME</w:t>
      </w:r>
      <w:r w:rsidR="00F50E3C">
        <w:t>)</w:t>
      </w:r>
    </w:p>
    <w:p w14:paraId="734C1C0B" w14:textId="77777777" w:rsidR="00F50E3C" w:rsidRPr="00922DC3" w:rsidRDefault="00F50E3C" w:rsidP="00922DC3">
      <w:pPr>
        <w:spacing w:after="0"/>
        <w:jc w:val="both"/>
      </w:pPr>
    </w:p>
    <w:p w14:paraId="0E500D34" w14:textId="77777777" w:rsidR="00922DC3" w:rsidRPr="005F5652" w:rsidRDefault="00E209F6" w:rsidP="00E209F6">
      <w:pPr>
        <w:spacing w:after="0"/>
        <w:jc w:val="both"/>
      </w:pPr>
      <w:r>
        <w:t xml:space="preserve">Il est possible de se faire délivrer le Passeport orange de la FFME par ASPALA Antony </w:t>
      </w:r>
      <w:r w:rsidR="00434586">
        <w:t>Escalade</w:t>
      </w:r>
      <w:r>
        <w:t>, merci de contacter la commission formation qui vous expliquera la marche à suivre.</w:t>
      </w:r>
    </w:p>
    <w:p w14:paraId="30173725" w14:textId="4577768A" w:rsidR="0096778F" w:rsidRDefault="00112A20" w:rsidP="0096778F">
      <w:pPr>
        <w:pStyle w:val="Titre2"/>
      </w:pPr>
      <w:bookmarkStart w:id="4" w:name="_Toc7555184"/>
      <w:r>
        <w:t>Autre</w:t>
      </w:r>
      <w:r w:rsidR="00671C7E">
        <w:t>s</w:t>
      </w:r>
      <w:r>
        <w:t xml:space="preserve"> pré</w:t>
      </w:r>
      <w:r w:rsidR="0096778F">
        <w:t>requis</w:t>
      </w:r>
      <w:bookmarkEnd w:id="4"/>
    </w:p>
    <w:p w14:paraId="05AB4336" w14:textId="77777777" w:rsidR="0096778F" w:rsidRDefault="0096778F" w:rsidP="0096778F">
      <w:pPr>
        <w:spacing w:after="0"/>
        <w:jc w:val="both"/>
      </w:pPr>
      <w:r>
        <w:t>En plus de maîtriser les techniques de grimpe mentionnées ci-dessus ainsi que les techniques de sécurité, le candidat doit</w:t>
      </w:r>
    </w:p>
    <w:p w14:paraId="163E2E02" w14:textId="77777777" w:rsidR="0096778F" w:rsidRDefault="0096778F" w:rsidP="0096778F">
      <w:pPr>
        <w:pStyle w:val="Paragraphedeliste"/>
        <w:numPr>
          <w:ilvl w:val="0"/>
          <w:numId w:val="25"/>
        </w:numPr>
        <w:spacing w:after="0"/>
        <w:jc w:val="both"/>
      </w:pPr>
      <w:r>
        <w:t>Etre âgé de 16 ans minimum,</w:t>
      </w:r>
    </w:p>
    <w:p w14:paraId="6A77CFD3" w14:textId="0E4EA0B5" w:rsidR="0096778F" w:rsidRDefault="0096778F" w:rsidP="0096778F">
      <w:pPr>
        <w:pStyle w:val="Paragraphedeliste"/>
        <w:numPr>
          <w:ilvl w:val="0"/>
          <w:numId w:val="25"/>
        </w:numPr>
        <w:spacing w:after="0"/>
        <w:jc w:val="both"/>
      </w:pPr>
      <w:r>
        <w:t>Avoir une licence FFME en cours de validité</w:t>
      </w:r>
      <w:r w:rsidR="00671C7E">
        <w:t>,</w:t>
      </w:r>
    </w:p>
    <w:p w14:paraId="116CCE56" w14:textId="77777777" w:rsidR="0096778F" w:rsidRDefault="0096778F" w:rsidP="0096778F">
      <w:pPr>
        <w:pStyle w:val="Paragraphedeliste"/>
        <w:numPr>
          <w:ilvl w:val="0"/>
          <w:numId w:val="25"/>
        </w:numPr>
        <w:spacing w:after="0"/>
        <w:jc w:val="both"/>
      </w:pPr>
      <w:r>
        <w:t>Etre titulaire d'une attestation du 1er niveau de secourisme.</w:t>
      </w:r>
    </w:p>
    <w:p w14:paraId="16347650" w14:textId="77777777" w:rsidR="00FD68B8" w:rsidRPr="003E125B" w:rsidRDefault="00D04744" w:rsidP="003E125B">
      <w:pPr>
        <w:pStyle w:val="Titre1"/>
      </w:pPr>
      <w:bookmarkStart w:id="5" w:name="_Toc7555185"/>
      <w:r>
        <w:t>Formation</w:t>
      </w:r>
      <w:bookmarkEnd w:id="5"/>
    </w:p>
    <w:p w14:paraId="75AB8FF5" w14:textId="77777777" w:rsidR="00D04744" w:rsidRDefault="00D04744" w:rsidP="00D04744">
      <w:pPr>
        <w:spacing w:after="0"/>
        <w:jc w:val="both"/>
      </w:pPr>
      <w:bookmarkStart w:id="6" w:name="_Toc474166838"/>
      <w:r>
        <w:t>La formation Initiateur SAE se compose d’une partie théorique et d’une partie technique.</w:t>
      </w:r>
    </w:p>
    <w:p w14:paraId="51BEB359" w14:textId="77777777" w:rsidR="00D04744" w:rsidRDefault="00D04744" w:rsidP="00D04744">
      <w:pPr>
        <w:pStyle w:val="Titre2"/>
        <w:numPr>
          <w:ilvl w:val="0"/>
          <w:numId w:val="27"/>
        </w:numPr>
      </w:pPr>
      <w:bookmarkStart w:id="7" w:name="_Toc7555186"/>
      <w:r>
        <w:t>Formation théorique</w:t>
      </w:r>
      <w:bookmarkEnd w:id="7"/>
    </w:p>
    <w:p w14:paraId="1BF3353A" w14:textId="77777777" w:rsidR="008B2FBA" w:rsidRDefault="00D04744" w:rsidP="00D04744">
      <w:pPr>
        <w:spacing w:after="0"/>
        <w:jc w:val="both"/>
      </w:pPr>
      <w:r>
        <w:t xml:space="preserve">La formation théorique se déroule sur </w:t>
      </w:r>
      <w:r w:rsidRPr="00D04744">
        <w:t>5 jours soit 35 h (5 jours consécutifs ou non sur une semaine ou plusieurs week-ends)</w:t>
      </w:r>
      <w:r w:rsidR="00A8795E">
        <w:t>.</w:t>
      </w:r>
      <w:r w:rsidR="008B2FBA">
        <w:t xml:space="preserve"> Le calendrier exact dépend </w:t>
      </w:r>
      <w:r w:rsidR="00B57E83">
        <w:t xml:space="preserve">de chaque formation organisée comme expliqué dans la partie </w:t>
      </w:r>
      <w:r w:rsidR="00C06DD4">
        <w:t>« calendrier » de ce document</w:t>
      </w:r>
      <w:r w:rsidR="008B2FBA">
        <w:t>.</w:t>
      </w:r>
    </w:p>
    <w:p w14:paraId="5C4DA804" w14:textId="77777777" w:rsidR="00572BE6" w:rsidRDefault="00D04744" w:rsidP="00D04744">
      <w:pPr>
        <w:pStyle w:val="Titre2"/>
        <w:numPr>
          <w:ilvl w:val="0"/>
          <w:numId w:val="27"/>
        </w:numPr>
      </w:pPr>
      <w:bookmarkStart w:id="8" w:name="_Toc7555187"/>
      <w:bookmarkEnd w:id="6"/>
      <w:r>
        <w:lastRenderedPageBreak/>
        <w:t>Formation pratique</w:t>
      </w:r>
      <w:bookmarkEnd w:id="8"/>
    </w:p>
    <w:p w14:paraId="2A339944" w14:textId="30B3FB61" w:rsidR="00573253" w:rsidRDefault="00573253" w:rsidP="00573253">
      <w:r w:rsidRPr="00573253">
        <w:t xml:space="preserve">Le formateur qui a évalué </w:t>
      </w:r>
      <w:r>
        <w:t>le candidat lors de cette formation théorique l’</w:t>
      </w:r>
      <w:r w:rsidRPr="00573253">
        <w:t xml:space="preserve">a admis à réaliser </w:t>
      </w:r>
      <w:r>
        <w:t>son</w:t>
      </w:r>
      <w:r w:rsidRPr="00573253">
        <w:t xml:space="preserve"> stage pratique dans la structure et </w:t>
      </w:r>
      <w:r w:rsidR="003352B7">
        <w:t xml:space="preserve">avec </w:t>
      </w:r>
      <w:r w:rsidRPr="00573253">
        <w:t xml:space="preserve">le tuteur </w:t>
      </w:r>
      <w:r w:rsidR="003352B7">
        <w:t>désigné</w:t>
      </w:r>
      <w:r w:rsidRPr="00573253">
        <w:t xml:space="preserve">.  </w:t>
      </w:r>
      <w:r>
        <w:t>Le</w:t>
      </w:r>
      <w:r w:rsidRPr="00573253">
        <w:t xml:space="preserve"> brevet fédéral sera attribué à l’issue de ce stage pratique.</w:t>
      </w:r>
    </w:p>
    <w:p w14:paraId="188B8A31" w14:textId="77777777" w:rsidR="00A8795E" w:rsidRDefault="00A8795E" w:rsidP="00A8795E">
      <w:r>
        <w:t>La formation pratique d’une durée minimale de 35 h peut se dérouler au sein d’un club ou structure FFME ou structure proposant une activité escalade en convention avec la FFME.</w:t>
      </w:r>
    </w:p>
    <w:p w14:paraId="3C412E07" w14:textId="77777777" w:rsidR="00A8795E" w:rsidRDefault="00A8795E" w:rsidP="00A8795E">
      <w:r>
        <w:t xml:space="preserve">Le président de la structure d’accueil désignera un tuteur pour la durée du stage pratique. </w:t>
      </w:r>
    </w:p>
    <w:p w14:paraId="2B8F8D2C" w14:textId="77777777" w:rsidR="00A8795E" w:rsidRDefault="00A8795E" w:rsidP="00A8795E">
      <w:r>
        <w:t>Durant cette formation pratique le futur initiateur SAE exercera en autonomie partielle ou totale les compétences suivantes :</w:t>
      </w:r>
    </w:p>
    <w:p w14:paraId="3D27A787" w14:textId="77777777" w:rsidR="00A8795E" w:rsidRPr="00A8795E" w:rsidRDefault="00A8795E" w:rsidP="00A8795E">
      <w:pPr>
        <w:pStyle w:val="Paragraphedeliste"/>
        <w:numPr>
          <w:ilvl w:val="0"/>
          <w:numId w:val="25"/>
        </w:numPr>
        <w:spacing w:after="0"/>
        <w:jc w:val="both"/>
      </w:pPr>
      <w:r w:rsidRPr="00A8795E">
        <w:t>surveiller la gestion de la sécurité de plusieurs cordées lors d’un créneau d'accès libre,</w:t>
      </w:r>
    </w:p>
    <w:p w14:paraId="3552B804" w14:textId="77777777" w:rsidR="00A8795E" w:rsidRPr="00A8795E" w:rsidRDefault="00A8795E" w:rsidP="00A8795E">
      <w:pPr>
        <w:pStyle w:val="Paragraphedeliste"/>
        <w:numPr>
          <w:ilvl w:val="0"/>
          <w:numId w:val="25"/>
        </w:numPr>
        <w:spacing w:after="0"/>
        <w:jc w:val="both"/>
      </w:pPr>
      <w:r w:rsidRPr="00A8795E">
        <w:t>animer un groupe d’au moins 6 personnes,</w:t>
      </w:r>
    </w:p>
    <w:p w14:paraId="416A405A" w14:textId="77777777" w:rsidR="00A8795E" w:rsidRDefault="00A8795E" w:rsidP="00A8795E">
      <w:pPr>
        <w:pStyle w:val="Paragraphedeliste"/>
        <w:numPr>
          <w:ilvl w:val="0"/>
          <w:numId w:val="25"/>
        </w:numPr>
        <w:spacing w:after="0"/>
        <w:jc w:val="both"/>
      </w:pPr>
      <w:r w:rsidRPr="00A8795E">
        <w:t>développer les compétences des pratiquants jusqu'au niveau du passeport orange en appliquant les situations d'une progression type, dans une optique d'accession à l'autonomie.</w:t>
      </w:r>
    </w:p>
    <w:p w14:paraId="2433A0CD" w14:textId="77777777" w:rsidR="00573253" w:rsidRPr="003E125B" w:rsidRDefault="00C25E2C" w:rsidP="00573253">
      <w:pPr>
        <w:pStyle w:val="Titre1"/>
      </w:pPr>
      <w:bookmarkStart w:id="9" w:name="_Toc7555188"/>
      <w:r>
        <w:t>Validation</w:t>
      </w:r>
      <w:r w:rsidR="00643A7F">
        <w:t xml:space="preserve"> auprès de la FFME</w:t>
      </w:r>
      <w:bookmarkEnd w:id="9"/>
    </w:p>
    <w:p w14:paraId="6BACA5B9" w14:textId="77777777" w:rsidR="00573253" w:rsidRDefault="00573253" w:rsidP="00573253">
      <w:pPr>
        <w:spacing w:after="0"/>
        <w:jc w:val="both"/>
      </w:pPr>
      <w:r>
        <w:t>Le stage pratique doit être déclaré dans l’espace licencié du candidat sur le site de la FFME (Dates, horaires, lieu, tuteur).</w:t>
      </w:r>
    </w:p>
    <w:p w14:paraId="595E8E76" w14:textId="77777777" w:rsidR="00643A7F" w:rsidRDefault="00573253" w:rsidP="00643A7F">
      <w:pPr>
        <w:spacing w:after="0"/>
        <w:jc w:val="both"/>
      </w:pPr>
      <w:r>
        <w:t xml:space="preserve">Le président du club </w:t>
      </w:r>
      <w:r w:rsidR="00643A7F">
        <w:t xml:space="preserve">ou le tuteur </w:t>
      </w:r>
      <w:r>
        <w:t xml:space="preserve">atteste de la réalisation effective du stage </w:t>
      </w:r>
      <w:r w:rsidR="00643A7F">
        <w:t>après avoir évalué le candidat</w:t>
      </w:r>
      <w:r>
        <w:t xml:space="preserve">. </w:t>
      </w:r>
    </w:p>
    <w:p w14:paraId="1B8C2035" w14:textId="77777777" w:rsidR="00573253" w:rsidRDefault="00643A7F" w:rsidP="00643A7F">
      <w:pPr>
        <w:spacing w:after="0"/>
        <w:jc w:val="both"/>
      </w:pPr>
      <w:r>
        <w:t xml:space="preserve">Une fois les formations dispensées et validées dans l’intranet de la FFME, le </w:t>
      </w:r>
      <w:r w:rsidR="00573253">
        <w:t xml:space="preserve">brevet fédéral est délivré automatiquement. Il apparaît sur </w:t>
      </w:r>
      <w:r>
        <w:t>l’</w:t>
      </w:r>
      <w:r w:rsidR="00573253">
        <w:t xml:space="preserve">espace licencié </w:t>
      </w:r>
      <w:r>
        <w:t xml:space="preserve">du candidat </w:t>
      </w:r>
      <w:r w:rsidR="00573253">
        <w:t xml:space="preserve">où </w:t>
      </w:r>
      <w:r>
        <w:t>il pourra</w:t>
      </w:r>
      <w:r w:rsidR="00573253">
        <w:t xml:space="preserve"> imprimer </w:t>
      </w:r>
      <w:r>
        <w:t>le</w:t>
      </w:r>
      <w:r w:rsidR="00573253">
        <w:t xml:space="preserve"> diplôme et autant de duplicatas dont </w:t>
      </w:r>
      <w:r>
        <w:t>il aura</w:t>
      </w:r>
      <w:r w:rsidR="00573253">
        <w:t xml:space="preserve"> besoin. Ce brevet fédéral figurera sur </w:t>
      </w:r>
      <w:r>
        <w:t>la</w:t>
      </w:r>
      <w:r w:rsidR="00573253">
        <w:t xml:space="preserve"> prochaine licence</w:t>
      </w:r>
      <w:r>
        <w:t xml:space="preserve"> du candidat</w:t>
      </w:r>
      <w:r w:rsidR="00573253">
        <w:t xml:space="preserve"> (ou à sa prochaine réimpression)</w:t>
      </w:r>
      <w:r>
        <w:t>.</w:t>
      </w:r>
    </w:p>
    <w:p w14:paraId="69BC54D6" w14:textId="77777777" w:rsidR="00ED4ACF" w:rsidRPr="003E125B" w:rsidRDefault="00ED4ACF" w:rsidP="00ED4ACF">
      <w:pPr>
        <w:pStyle w:val="Titre1"/>
      </w:pPr>
      <w:bookmarkStart w:id="10" w:name="_Toc7555189"/>
      <w:r>
        <w:t>Prix et financement</w:t>
      </w:r>
      <w:bookmarkEnd w:id="10"/>
    </w:p>
    <w:p w14:paraId="790F8FCC" w14:textId="77777777" w:rsidR="00ED4ACF" w:rsidRDefault="00ED4ACF" w:rsidP="00ED4ACF">
      <w:pPr>
        <w:pStyle w:val="Titre2"/>
        <w:numPr>
          <w:ilvl w:val="0"/>
          <w:numId w:val="31"/>
        </w:numPr>
      </w:pPr>
      <w:bookmarkStart w:id="11" w:name="_Toc7555190"/>
      <w:r>
        <w:t>Prix de la formation</w:t>
      </w:r>
      <w:bookmarkEnd w:id="11"/>
    </w:p>
    <w:p w14:paraId="650C8130" w14:textId="77777777" w:rsidR="00ED4ACF" w:rsidRDefault="00ED4ACF" w:rsidP="00ED4ACF">
      <w:r w:rsidRPr="0077536E">
        <w:t>La formation Initiateur SAE coût</w:t>
      </w:r>
      <w:r>
        <w:t>e 270€ pour les personnes licen</w:t>
      </w:r>
      <w:r w:rsidRPr="0077536E">
        <w:t xml:space="preserve">ciées FFME et 450 € pour les autres </w:t>
      </w:r>
      <w:r w:rsidR="000E6D28">
        <w:t xml:space="preserve">licences </w:t>
      </w:r>
      <w:r w:rsidRPr="0077536E">
        <w:t>ou pour les personnes en formation continue.</w:t>
      </w:r>
    </w:p>
    <w:p w14:paraId="2BC506D9" w14:textId="77777777" w:rsidR="00ED4ACF" w:rsidRPr="00B42116" w:rsidRDefault="00ED4ACF" w:rsidP="00ED4ACF">
      <w:pPr>
        <w:pStyle w:val="Titre2"/>
      </w:pPr>
      <w:bookmarkStart w:id="12" w:name="_Toc7555191"/>
      <w:r w:rsidRPr="00B42116">
        <w:t>Financement</w:t>
      </w:r>
      <w:bookmarkEnd w:id="12"/>
    </w:p>
    <w:p w14:paraId="40A488B3" w14:textId="1C163AA8" w:rsidR="00ED4ACF" w:rsidRDefault="00C06DD4" w:rsidP="00ED4ACF">
      <w:r>
        <w:t xml:space="preserve">ASPALA - </w:t>
      </w:r>
      <w:r w:rsidR="00ED4ACF">
        <w:t>Antony escalade peut prendre en charge</w:t>
      </w:r>
      <w:r w:rsidR="003352B7">
        <w:t xml:space="preserve"> pour moitié</w:t>
      </w:r>
      <w:r w:rsidR="00ED4ACF">
        <w:t xml:space="preserve"> le coût de </w:t>
      </w:r>
      <w:r w:rsidR="003352B7">
        <w:t>cette formation initiateur SAE sous réserve des limites budgétaires du club et s</w:t>
      </w:r>
      <w:r w:rsidR="00ED4ACF">
        <w:t xml:space="preserve">i le candidat respecte les conditions suivantes et sur validation </w:t>
      </w:r>
      <w:r w:rsidR="0086227B">
        <w:t>du Bureau de</w:t>
      </w:r>
      <w:r w:rsidR="00ED4ACF">
        <w:t xml:space="preserve"> l’association :</w:t>
      </w:r>
    </w:p>
    <w:p w14:paraId="031D1B04" w14:textId="77777777" w:rsidR="00ED4ACF" w:rsidRDefault="00ED4ACF" w:rsidP="00ED4ACF">
      <w:pPr>
        <w:pStyle w:val="Paragraphedeliste"/>
        <w:numPr>
          <w:ilvl w:val="0"/>
          <w:numId w:val="25"/>
        </w:numPr>
        <w:spacing w:after="0"/>
        <w:jc w:val="both"/>
      </w:pPr>
      <w:r>
        <w:lastRenderedPageBreak/>
        <w:t xml:space="preserve">Etre licencié à </w:t>
      </w:r>
      <w:r w:rsidR="00C06DD4">
        <w:t xml:space="preserve">ASPALA - Antony escalade </w:t>
      </w:r>
      <w:r>
        <w:t>au moment de la demande</w:t>
      </w:r>
      <w:r w:rsidR="00294295">
        <w:t xml:space="preserve"> et pendant la durée du stage</w:t>
      </w:r>
      <w:r>
        <w:t>,</w:t>
      </w:r>
    </w:p>
    <w:p w14:paraId="0EA20FB8" w14:textId="7F6F020A" w:rsidR="000E6D28" w:rsidRDefault="00ED4ACF" w:rsidP="00ED4ACF">
      <w:pPr>
        <w:pStyle w:val="Paragraphedeliste"/>
        <w:numPr>
          <w:ilvl w:val="0"/>
          <w:numId w:val="25"/>
        </w:numPr>
        <w:spacing w:after="0"/>
        <w:jc w:val="both"/>
      </w:pPr>
      <w:r>
        <w:t xml:space="preserve">Effectuer l’intégralité du stage pratique de cette formation au sein de le SAE utilisée par </w:t>
      </w:r>
      <w:r w:rsidR="00C939E9">
        <w:t>ASPALA - Antony escalade,</w:t>
      </w:r>
    </w:p>
    <w:p w14:paraId="7A41C036" w14:textId="77777777" w:rsidR="00ED4ACF" w:rsidRDefault="000E6D28" w:rsidP="00ED4ACF">
      <w:pPr>
        <w:pStyle w:val="Paragraphedeliste"/>
        <w:numPr>
          <w:ilvl w:val="0"/>
          <w:numId w:val="25"/>
        </w:numPr>
        <w:spacing w:after="0"/>
        <w:jc w:val="both"/>
      </w:pPr>
      <w:r>
        <w:t xml:space="preserve">Effectuer le stage pratique </w:t>
      </w:r>
      <w:r w:rsidR="00ED4ACF">
        <w:t>sur les créneaux horaires</w:t>
      </w:r>
      <w:r w:rsidR="00294295">
        <w:t xml:space="preserve"> et aux dates</w:t>
      </w:r>
      <w:r w:rsidR="00ED4ACF">
        <w:t xml:space="preserve"> validés entre </w:t>
      </w:r>
      <w:r>
        <w:t xml:space="preserve">ASPALA - Antony escalade </w:t>
      </w:r>
      <w:r w:rsidR="00ED4ACF">
        <w:t>et le candidat au moment de l’accord.</w:t>
      </w:r>
    </w:p>
    <w:p w14:paraId="4777DB91" w14:textId="77777777" w:rsidR="00ED4ACF" w:rsidRDefault="00ED4ACF" w:rsidP="00ED4ACF">
      <w:pPr>
        <w:spacing w:after="0"/>
        <w:jc w:val="both"/>
      </w:pPr>
    </w:p>
    <w:p w14:paraId="5C2F1E91" w14:textId="57048ADE" w:rsidR="00ED4ACF" w:rsidRDefault="00ED4ACF" w:rsidP="00ED4ACF">
      <w:pPr>
        <w:spacing w:after="0"/>
        <w:jc w:val="both"/>
      </w:pPr>
      <w:r>
        <w:t xml:space="preserve">Toute demande doit être soumise à la commission formation </w:t>
      </w:r>
      <w:r w:rsidR="00C06DD4">
        <w:t>de ASPALA - Antony escalade</w:t>
      </w:r>
      <w:r>
        <w:t xml:space="preserve"> </w:t>
      </w:r>
      <w:r w:rsidR="006E737C">
        <w:t>(</w:t>
      </w:r>
      <w:hyperlink r:id="rId11" w:tgtFrame="_blank" w:history="1">
        <w:r w:rsidR="006E737C">
          <w:rPr>
            <w:rStyle w:val="Lienhypertexte"/>
            <w:rFonts w:ascii="Verdana" w:hAnsi="Verdana"/>
            <w:i/>
            <w:iCs/>
            <w:color w:val="1155CC"/>
            <w:sz w:val="19"/>
            <w:szCs w:val="19"/>
            <w:shd w:val="clear" w:color="auto" w:fill="FFFFFF"/>
          </w:rPr>
          <w:t>commission_formation@aspala.fr</w:t>
        </w:r>
      </w:hyperlink>
      <w:r w:rsidR="006E737C">
        <w:rPr>
          <w:rFonts w:ascii="Verdana" w:hAnsi="Verdana"/>
          <w:i/>
          <w:iCs/>
          <w:color w:val="222222"/>
          <w:sz w:val="19"/>
          <w:szCs w:val="19"/>
          <w:shd w:val="clear" w:color="auto" w:fill="FFFFFF"/>
        </w:rPr>
        <w:t xml:space="preserve">) </w:t>
      </w:r>
      <w:r>
        <w:t xml:space="preserve">selon le </w:t>
      </w:r>
      <w:r w:rsidRPr="000E6D28">
        <w:t xml:space="preserve">formulaire en annexe </w:t>
      </w:r>
      <w:r w:rsidR="000E6D28" w:rsidRPr="000E6D28">
        <w:t>« Demande de financement »</w:t>
      </w:r>
      <w:r>
        <w:t xml:space="preserve"> </w:t>
      </w:r>
      <w:r w:rsidR="003352B7">
        <w:t xml:space="preserve"> accompagnée d’une lettre de motivation.</w:t>
      </w:r>
    </w:p>
    <w:p w14:paraId="16B4992A" w14:textId="77777777" w:rsidR="000E6D28" w:rsidRDefault="000E6D28" w:rsidP="00ED4ACF">
      <w:pPr>
        <w:spacing w:after="0"/>
        <w:jc w:val="both"/>
      </w:pPr>
    </w:p>
    <w:p w14:paraId="296496BB" w14:textId="77777777" w:rsidR="00ED4ACF" w:rsidRDefault="00ED4ACF" w:rsidP="00ED4ACF">
      <w:pPr>
        <w:spacing w:after="0"/>
        <w:jc w:val="both"/>
      </w:pPr>
      <w:r>
        <w:t xml:space="preserve">Si la demande du candidat est acceptée par </w:t>
      </w:r>
      <w:r w:rsidR="00C06DD4">
        <w:t>ASPALA - Antony escalade</w:t>
      </w:r>
      <w:r>
        <w:t>, son Président désignera un tuteur chargé :</w:t>
      </w:r>
    </w:p>
    <w:p w14:paraId="12F75FCC" w14:textId="77777777" w:rsidR="00ED4ACF" w:rsidRDefault="00ED4ACF" w:rsidP="00ED4ACF">
      <w:pPr>
        <w:pStyle w:val="Paragraphedeliste"/>
        <w:numPr>
          <w:ilvl w:val="0"/>
          <w:numId w:val="25"/>
        </w:numPr>
        <w:spacing w:after="0"/>
        <w:jc w:val="both"/>
      </w:pPr>
      <w:r>
        <w:t>d’encadrer et de valider les acquis lors de ce stage pratique,</w:t>
      </w:r>
    </w:p>
    <w:p w14:paraId="3722E31C" w14:textId="77777777" w:rsidR="00ED4ACF" w:rsidRDefault="00ED4ACF" w:rsidP="00ED4ACF">
      <w:pPr>
        <w:pStyle w:val="Paragraphedeliste"/>
        <w:numPr>
          <w:ilvl w:val="0"/>
          <w:numId w:val="25"/>
        </w:numPr>
        <w:spacing w:after="0"/>
        <w:jc w:val="both"/>
      </w:pPr>
      <w:r>
        <w:t>de faire les démarches nécessaires auprès de la FFME pour valider ce stage.</w:t>
      </w:r>
    </w:p>
    <w:p w14:paraId="506F8662" w14:textId="77777777" w:rsidR="00ED4ACF" w:rsidRDefault="00ED4ACF" w:rsidP="00ED4ACF">
      <w:pPr>
        <w:spacing w:after="0"/>
        <w:jc w:val="both"/>
      </w:pPr>
    </w:p>
    <w:p w14:paraId="618335F1" w14:textId="51801995" w:rsidR="00ED4ACF" w:rsidRDefault="00ED4ACF" w:rsidP="00ED4ACF">
      <w:pPr>
        <w:spacing w:after="0"/>
        <w:jc w:val="both"/>
      </w:pPr>
      <w:r>
        <w:t>A l’issue de la formation</w:t>
      </w:r>
      <w:r w:rsidR="00B03CD5">
        <w:t xml:space="preserve"> et sous réserve que le candidat respecte les créneaux et périodes validés</w:t>
      </w:r>
      <w:r>
        <w:t xml:space="preserve">, </w:t>
      </w:r>
      <w:r w:rsidR="00C06DD4">
        <w:t xml:space="preserve">ASPALA - Antony escalade </w:t>
      </w:r>
      <w:r>
        <w:t xml:space="preserve">remboursera au candidat </w:t>
      </w:r>
      <w:r w:rsidR="00C939E9">
        <w:t>la moitié du</w:t>
      </w:r>
      <w:r>
        <w:t xml:space="preserve"> montant de cette formation sur présentation du justificatif de paiement.</w:t>
      </w:r>
    </w:p>
    <w:p w14:paraId="15623894" w14:textId="4EE210BC" w:rsidR="00C939E9" w:rsidRPr="00B42116" w:rsidRDefault="00C939E9" w:rsidP="00C939E9">
      <w:pPr>
        <w:pStyle w:val="Titre2"/>
      </w:pPr>
      <w:bookmarkStart w:id="13" w:name="_Toc7555192"/>
      <w:r>
        <w:t>Validation du financement</w:t>
      </w:r>
      <w:bookmarkEnd w:id="13"/>
    </w:p>
    <w:p w14:paraId="2607D424" w14:textId="58C17181" w:rsidR="00C939E9" w:rsidRDefault="0086227B" w:rsidP="00ED4ACF">
      <w:pPr>
        <w:spacing w:after="0"/>
        <w:jc w:val="both"/>
      </w:pPr>
      <w:r>
        <w:t>Le Bureau</w:t>
      </w:r>
      <w:r w:rsidR="00C939E9">
        <w:t xml:space="preserve"> d’ASPALA – Antony Escalade valider</w:t>
      </w:r>
      <w:r>
        <w:t>a</w:t>
      </w:r>
      <w:r w:rsidR="00C939E9">
        <w:t xml:space="preserve"> le remboursement partiel de cette formation selon les besoins du club  en tenant compte de l’ancienneté et l’assiduité du candidat et le budget de l’association.</w:t>
      </w:r>
    </w:p>
    <w:p w14:paraId="01B93E50" w14:textId="77777777" w:rsidR="007D21F2" w:rsidRPr="003E125B" w:rsidRDefault="007D21F2" w:rsidP="007D21F2">
      <w:pPr>
        <w:pStyle w:val="Titre1"/>
      </w:pPr>
      <w:bookmarkStart w:id="14" w:name="_Toc7555193"/>
      <w:r>
        <w:t>Dossier de candidature</w:t>
      </w:r>
      <w:bookmarkEnd w:id="14"/>
    </w:p>
    <w:p w14:paraId="3A983BC9" w14:textId="3F495720" w:rsidR="001B6AA2" w:rsidRDefault="001B6AA2" w:rsidP="00B03CD5">
      <w:pPr>
        <w:pStyle w:val="Titre2"/>
        <w:numPr>
          <w:ilvl w:val="0"/>
          <w:numId w:val="45"/>
        </w:numPr>
      </w:pPr>
      <w:bookmarkStart w:id="15" w:name="_Toc7555194"/>
      <w:r>
        <w:t xml:space="preserve">Calendrier </w:t>
      </w:r>
      <w:r w:rsidR="00760C9E">
        <w:t>201</w:t>
      </w:r>
      <w:r w:rsidR="006B6D6D">
        <w:t>9</w:t>
      </w:r>
      <w:bookmarkEnd w:id="15"/>
    </w:p>
    <w:p w14:paraId="7D3A54C0" w14:textId="4CA8147B" w:rsidR="001B6AA2" w:rsidRDefault="001B6AA2" w:rsidP="0059473A">
      <w:pPr>
        <w:spacing w:after="0"/>
        <w:jc w:val="both"/>
      </w:pPr>
      <w:r>
        <w:t>Le calendrier des formations SAE 201</w:t>
      </w:r>
      <w:r w:rsidR="006B6D6D">
        <w:t>9</w:t>
      </w:r>
      <w:r>
        <w:t xml:space="preserve"> est le suivant, il est disponible sur le site de la FFME.</w:t>
      </w:r>
    </w:p>
    <w:p w14:paraId="78264CC7" w14:textId="64EA45C9" w:rsidR="00760C9E" w:rsidRDefault="006B6D6D" w:rsidP="0059473A">
      <w:pPr>
        <w:spacing w:after="0"/>
        <w:jc w:val="both"/>
      </w:pPr>
      <w:hyperlink r:id="rId12" w:history="1">
        <w:r>
          <w:rPr>
            <w:rStyle w:val="Lienhypertexte"/>
          </w:rPr>
          <w:t>https://www.ffme.fr/formation/calendrier-liste/FMT_ESCSAE.html</w:t>
        </w:r>
      </w:hyperlink>
    </w:p>
    <w:p w14:paraId="0A8414CD" w14:textId="77777777" w:rsidR="006B6D6D" w:rsidRDefault="006B6D6D" w:rsidP="0059473A">
      <w:pPr>
        <w:spacing w:after="0"/>
        <w:jc w:val="both"/>
      </w:pPr>
    </w:p>
    <w:p w14:paraId="1D27183F" w14:textId="484D9926" w:rsidR="001B6AA2" w:rsidRPr="0059473A" w:rsidRDefault="001B6AA2" w:rsidP="0059473A">
      <w:pPr>
        <w:spacing w:after="0"/>
        <w:jc w:val="both"/>
      </w:pPr>
      <w:r w:rsidRPr="0059473A">
        <w:t>Une fois sur le site de la FFME, les liens ci-dessus détaille</w:t>
      </w:r>
      <w:r w:rsidR="0036645A">
        <w:t>nt</w:t>
      </w:r>
      <w:r w:rsidRPr="0059473A">
        <w:t xml:space="preserve"> les informations pratiques de la formation :</w:t>
      </w:r>
    </w:p>
    <w:p w14:paraId="7FD9ED38" w14:textId="77777777" w:rsidR="001B6AA2" w:rsidRPr="001B6AA2" w:rsidRDefault="001B6AA2" w:rsidP="001B6AA2">
      <w:pPr>
        <w:pStyle w:val="Paragraphedeliste"/>
        <w:numPr>
          <w:ilvl w:val="0"/>
          <w:numId w:val="25"/>
        </w:numPr>
        <w:spacing w:after="0"/>
        <w:jc w:val="both"/>
      </w:pPr>
      <w:r w:rsidRPr="001B6AA2">
        <w:t>Dates exactes</w:t>
      </w:r>
      <w:r>
        <w:t>,</w:t>
      </w:r>
    </w:p>
    <w:p w14:paraId="666E705B" w14:textId="77777777" w:rsidR="001B6AA2" w:rsidRPr="001B6AA2" w:rsidRDefault="001B6AA2" w:rsidP="001B6AA2">
      <w:pPr>
        <w:pStyle w:val="Paragraphedeliste"/>
        <w:numPr>
          <w:ilvl w:val="0"/>
          <w:numId w:val="25"/>
        </w:numPr>
        <w:spacing w:after="0"/>
        <w:jc w:val="both"/>
      </w:pPr>
      <w:r w:rsidRPr="001B6AA2">
        <w:t>Date limite d’inscription</w:t>
      </w:r>
      <w:r>
        <w:t>,</w:t>
      </w:r>
    </w:p>
    <w:p w14:paraId="35D94C5E" w14:textId="77777777" w:rsidR="001B6AA2" w:rsidRPr="001B6AA2" w:rsidRDefault="001B6AA2" w:rsidP="001B6AA2">
      <w:pPr>
        <w:pStyle w:val="Paragraphedeliste"/>
        <w:numPr>
          <w:ilvl w:val="0"/>
          <w:numId w:val="25"/>
        </w:numPr>
        <w:spacing w:after="0"/>
        <w:jc w:val="both"/>
      </w:pPr>
      <w:r>
        <w:t>E</w:t>
      </w:r>
      <w:r w:rsidRPr="001B6AA2">
        <w:t>ncadrant FFME</w:t>
      </w:r>
      <w:r>
        <w:t>,</w:t>
      </w:r>
    </w:p>
    <w:p w14:paraId="6C538EE8" w14:textId="77777777" w:rsidR="001B6AA2" w:rsidRDefault="001B6AA2" w:rsidP="001B6AA2">
      <w:pPr>
        <w:pStyle w:val="Paragraphedeliste"/>
        <w:numPr>
          <w:ilvl w:val="0"/>
          <w:numId w:val="25"/>
        </w:numPr>
        <w:spacing w:after="0"/>
        <w:jc w:val="both"/>
      </w:pPr>
      <w:r>
        <w:t>L</w:t>
      </w:r>
      <w:r w:rsidRPr="001B6AA2">
        <w:t>ieu du stage</w:t>
      </w:r>
      <w:r w:rsidR="0059473A">
        <w:t>,</w:t>
      </w:r>
    </w:p>
    <w:p w14:paraId="5C9E5589" w14:textId="77777777" w:rsidR="0059473A" w:rsidRPr="001B6AA2" w:rsidRDefault="0059473A" w:rsidP="001B6AA2">
      <w:pPr>
        <w:pStyle w:val="Paragraphedeliste"/>
        <w:numPr>
          <w:ilvl w:val="0"/>
          <w:numId w:val="25"/>
        </w:numPr>
        <w:spacing w:after="0"/>
        <w:jc w:val="both"/>
      </w:pPr>
      <w:r>
        <w:t>Eléments à envoyer dans le dossier de candidature.</w:t>
      </w:r>
    </w:p>
    <w:p w14:paraId="41446154" w14:textId="77777777" w:rsidR="001B6AA2" w:rsidRPr="001B6AA2" w:rsidRDefault="001B6AA2" w:rsidP="001B6AA2">
      <w:pPr>
        <w:pStyle w:val="Paragraphedeliste"/>
        <w:spacing w:after="0"/>
        <w:jc w:val="both"/>
      </w:pPr>
    </w:p>
    <w:p w14:paraId="7756B751" w14:textId="77777777" w:rsidR="001B6AA2" w:rsidRPr="00B03CD5" w:rsidRDefault="001B6AA2" w:rsidP="00B03CD5">
      <w:pPr>
        <w:pStyle w:val="Titre2"/>
        <w:numPr>
          <w:ilvl w:val="0"/>
          <w:numId w:val="45"/>
        </w:numPr>
      </w:pPr>
      <w:bookmarkStart w:id="16" w:name="_Toc7555195"/>
      <w:r w:rsidRPr="00B03CD5">
        <w:lastRenderedPageBreak/>
        <w:t>Dossier d’inscription</w:t>
      </w:r>
      <w:bookmarkEnd w:id="16"/>
    </w:p>
    <w:p w14:paraId="54C39C87" w14:textId="77777777" w:rsidR="0059473A" w:rsidRPr="0059473A" w:rsidRDefault="0059473A" w:rsidP="0059473A">
      <w:pPr>
        <w:spacing w:after="0"/>
        <w:jc w:val="both"/>
      </w:pPr>
      <w:r w:rsidRPr="0059473A">
        <w:t xml:space="preserve">Le candidat peut s’inscrire </w:t>
      </w:r>
    </w:p>
    <w:p w14:paraId="6F58DBDB" w14:textId="77777777" w:rsidR="0059473A" w:rsidRPr="0059473A" w:rsidRDefault="0059473A" w:rsidP="0059473A">
      <w:pPr>
        <w:pStyle w:val="Paragraphedeliste"/>
        <w:numPr>
          <w:ilvl w:val="0"/>
          <w:numId w:val="25"/>
        </w:numPr>
        <w:spacing w:after="0"/>
        <w:jc w:val="both"/>
      </w:pPr>
      <w:r w:rsidRPr="0059473A">
        <w:t xml:space="preserve">En ligne </w:t>
      </w:r>
      <w:r w:rsidR="00EA1FBE">
        <w:t>en suivant le</w:t>
      </w:r>
      <w:r>
        <w:t xml:space="preserve"> lien de la formation choisie</w:t>
      </w:r>
      <w:r w:rsidR="00EA1FBE">
        <w:t xml:space="preserve"> ci-dessus,</w:t>
      </w:r>
    </w:p>
    <w:p w14:paraId="3EF74137" w14:textId="77777777" w:rsidR="0059473A" w:rsidRPr="0059473A" w:rsidRDefault="0059473A" w:rsidP="0059473A">
      <w:pPr>
        <w:pStyle w:val="Paragraphedeliste"/>
        <w:numPr>
          <w:ilvl w:val="0"/>
          <w:numId w:val="25"/>
        </w:numPr>
        <w:spacing w:after="0"/>
        <w:jc w:val="both"/>
      </w:pPr>
      <w:r w:rsidRPr="0059473A">
        <w:t>En envoyant le dossier papier complet à l’organisateur</w:t>
      </w:r>
      <w:r w:rsidR="00957977">
        <w:t xml:space="preserve"> (coordonnées disponibles dans le lien ci-dessus).</w:t>
      </w:r>
    </w:p>
    <w:p w14:paraId="2E8DC11C" w14:textId="77777777" w:rsidR="0059473A" w:rsidRDefault="0059473A" w:rsidP="007D21F2">
      <w:pPr>
        <w:spacing w:after="0" w:line="240" w:lineRule="auto"/>
        <w:rPr>
          <w:rFonts w:ascii="Arial" w:eastAsia="Times New Roman" w:hAnsi="Arial" w:cs="Arial"/>
          <w:color w:val="000000"/>
          <w:sz w:val="18"/>
          <w:szCs w:val="18"/>
          <w:lang w:eastAsia="fr-FR"/>
        </w:rPr>
      </w:pPr>
    </w:p>
    <w:p w14:paraId="0F3618C1" w14:textId="77777777" w:rsidR="00EA1FBE" w:rsidRPr="00EA1FBE" w:rsidRDefault="00EA1FBE" w:rsidP="00EA1FBE">
      <w:pPr>
        <w:spacing w:after="0"/>
        <w:jc w:val="both"/>
      </w:pPr>
      <w:proofErr w:type="spellStart"/>
      <w:r w:rsidRPr="00EA1FBE">
        <w:t>Cf</w:t>
      </w:r>
      <w:proofErr w:type="spellEnd"/>
      <w:r w:rsidRPr="00EA1FBE">
        <w:t xml:space="preserve"> annexe fiche d’inscription</w:t>
      </w:r>
    </w:p>
    <w:p w14:paraId="296065D4" w14:textId="77777777" w:rsidR="007D21F2" w:rsidRDefault="007D21F2" w:rsidP="007D21F2">
      <w:pPr>
        <w:pStyle w:val="Paragraphedeliste"/>
        <w:spacing w:after="0"/>
        <w:jc w:val="both"/>
      </w:pPr>
    </w:p>
    <w:p w14:paraId="722F34F4" w14:textId="77777777" w:rsidR="007D21F2" w:rsidRPr="007D21F2" w:rsidRDefault="007D21F2" w:rsidP="007D21F2">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ab/>
      </w:r>
      <w:r>
        <w:rPr>
          <w:rFonts w:ascii="Arial" w:eastAsia="Times New Roman" w:hAnsi="Arial" w:cs="Arial"/>
          <w:color w:val="000000"/>
          <w:sz w:val="18"/>
          <w:szCs w:val="18"/>
          <w:lang w:eastAsia="fr-FR"/>
        </w:rPr>
        <w:tab/>
      </w:r>
    </w:p>
    <w:p w14:paraId="180F64A9" w14:textId="77777777" w:rsidR="005C217E" w:rsidRPr="005C217E" w:rsidRDefault="005C217E" w:rsidP="00A8795E"/>
    <w:p w14:paraId="21957027" w14:textId="77777777" w:rsidR="00D04744" w:rsidRDefault="00D04744">
      <w:pPr>
        <w:rPr>
          <w:rFonts w:asciiTheme="majorHAnsi" w:eastAsiaTheme="majorEastAsia" w:hAnsiTheme="majorHAnsi" w:cstheme="majorBidi"/>
          <w:b/>
          <w:bCs/>
          <w:color w:val="2E74B5" w:themeColor="accent1" w:themeShade="BF"/>
          <w:sz w:val="28"/>
          <w:szCs w:val="28"/>
        </w:rPr>
      </w:pPr>
      <w:r>
        <w:br w:type="page"/>
      </w:r>
    </w:p>
    <w:p w14:paraId="7CFC49F4" w14:textId="77777777" w:rsidR="000B1CA5" w:rsidRPr="00572BE6" w:rsidRDefault="000B1CA5" w:rsidP="00572BE6">
      <w:pPr>
        <w:pStyle w:val="Titre1"/>
      </w:pPr>
      <w:bookmarkStart w:id="17" w:name="_Toc7555196"/>
      <w:r w:rsidRPr="000B1CA5">
        <w:lastRenderedPageBreak/>
        <w:t>ANNEXES</w:t>
      </w:r>
      <w:bookmarkEnd w:id="17"/>
      <w:r w:rsidRPr="000B1CA5">
        <w:t> </w:t>
      </w:r>
    </w:p>
    <w:p w14:paraId="1123E4E0" w14:textId="77777777" w:rsidR="00760C9E" w:rsidRDefault="00760C9E" w:rsidP="008A10F7">
      <w:pPr>
        <w:pStyle w:val="Titre2"/>
        <w:numPr>
          <w:ilvl w:val="0"/>
          <w:numId w:val="48"/>
        </w:numPr>
      </w:pPr>
      <w:bookmarkStart w:id="18" w:name="_Toc7555197"/>
      <w:r>
        <w:t>Règlement du brevet fédéral d’</w:t>
      </w:r>
      <w:r w:rsidRPr="008B2FBA">
        <w:t>Initiateur SAE</w:t>
      </w:r>
      <w:bookmarkEnd w:id="18"/>
      <w:r w:rsidRPr="008B2FBA">
        <w:t xml:space="preserve">   </w:t>
      </w:r>
    </w:p>
    <w:p w14:paraId="291019AD" w14:textId="77777777" w:rsidR="00760C9E" w:rsidRDefault="00992762" w:rsidP="00760C9E">
      <w:hyperlink r:id="rId13" w:history="1">
        <w:r w:rsidR="00760C9E" w:rsidRPr="006D263F">
          <w:rPr>
            <w:rStyle w:val="Lienhypertexte"/>
          </w:rPr>
          <w:t>http://www.montagne-escalade.com/site/BO/documents/formation/reglement/LDP_ESCSAEINI.pdf</w:t>
        </w:r>
      </w:hyperlink>
    </w:p>
    <w:p w14:paraId="69B5D371" w14:textId="77777777" w:rsidR="00760C9E" w:rsidRDefault="00760C9E" w:rsidP="00760C9E">
      <w:pPr>
        <w:pStyle w:val="Titre2"/>
      </w:pPr>
      <w:bookmarkStart w:id="19" w:name="_Toc7555198"/>
      <w:r>
        <w:t>Demande de Financement</w:t>
      </w:r>
      <w:bookmarkEnd w:id="19"/>
    </w:p>
    <w:p w14:paraId="7F7D8ED5" w14:textId="77777777" w:rsidR="00760C9E" w:rsidRDefault="00760C9E" w:rsidP="00760C9E">
      <w:r>
        <w:t xml:space="preserve">Le formulaire ci-joint est à envoyer à la commission formation </w:t>
      </w:r>
      <w:proofErr w:type="gramStart"/>
      <w:r>
        <w:t>de ASPALA</w:t>
      </w:r>
      <w:proofErr w:type="gramEnd"/>
      <w:r>
        <w:t xml:space="preserve"> – Antony Escalade </w:t>
      </w:r>
      <w:hyperlink r:id="rId14" w:tgtFrame="_blank" w:history="1">
        <w:r>
          <w:rPr>
            <w:rStyle w:val="Lienhypertexte"/>
            <w:rFonts w:ascii="Verdana" w:hAnsi="Verdana"/>
            <w:i/>
            <w:iCs/>
            <w:color w:val="1155CC"/>
            <w:sz w:val="19"/>
            <w:szCs w:val="19"/>
            <w:shd w:val="clear" w:color="auto" w:fill="FFFFFF"/>
          </w:rPr>
          <w:t>commission_formation@aspala.fr</w:t>
        </w:r>
      </w:hyperlink>
      <w:r>
        <w:t>.</w:t>
      </w:r>
    </w:p>
    <w:p w14:paraId="0EDD7A17" w14:textId="12CE16F1" w:rsidR="00760C9E" w:rsidRDefault="00F50E3C" w:rsidP="00760C9E">
      <w:r>
        <w:object w:dxaOrig="1536" w:dyaOrig="998" w14:anchorId="6F2D8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5" o:title=""/>
          </v:shape>
          <o:OLEObject Type="Embed" ProgID="Word.Document.12" ShapeID="_x0000_i1025" DrawAspect="Icon" ObjectID="_1618167939" r:id="rId16">
            <o:FieldCodes>\s</o:FieldCodes>
          </o:OLEObject>
        </w:object>
      </w:r>
    </w:p>
    <w:p w14:paraId="61A18FCE" w14:textId="77777777" w:rsidR="00760C9E" w:rsidRDefault="00760C9E" w:rsidP="00760C9E">
      <w:pPr>
        <w:pStyle w:val="Titre2"/>
      </w:pPr>
      <w:bookmarkStart w:id="20" w:name="_Toc7555199"/>
      <w:r>
        <w:t>Fiche de candidature</w:t>
      </w:r>
      <w:bookmarkEnd w:id="20"/>
    </w:p>
    <w:p w14:paraId="0E16CEAB" w14:textId="77777777" w:rsidR="00760C9E" w:rsidRDefault="00760C9E" w:rsidP="00760C9E">
      <w:r>
        <w:t>Cette fiche de candidature est donnée à titre d’exemple, merci de télécharger la dernière version sur le site Internet de la FFME.</w:t>
      </w:r>
    </w:p>
    <w:p w14:paraId="3BBEF03F" w14:textId="0EFAA8A4" w:rsidR="00760C9E" w:rsidRDefault="00760C9E" w:rsidP="008A10F7">
      <w:r>
        <w:object w:dxaOrig="1536" w:dyaOrig="998" w14:anchorId="2E4466AE">
          <v:shape id="_x0000_i1026" type="#_x0000_t75" style="width:75.75pt;height:50.25pt" o:ole="">
            <v:imagedata r:id="rId17" o:title=""/>
          </v:shape>
          <o:OLEObject Type="Embed" ProgID="Word.Document.8" ShapeID="_x0000_i1026" DrawAspect="Icon" ObjectID="_1618167940" r:id="rId18">
            <o:FieldCodes>\s</o:FieldCodes>
          </o:OLEObject>
        </w:object>
      </w:r>
    </w:p>
    <w:p w14:paraId="75AE01E9" w14:textId="77777777" w:rsidR="00922DC3" w:rsidRDefault="00922DC3" w:rsidP="008A10F7">
      <w:pPr>
        <w:pStyle w:val="Titre2"/>
      </w:pPr>
      <w:bookmarkStart w:id="21" w:name="_Toc7555200"/>
      <w:r>
        <w:t>Les passeports de la FFME</w:t>
      </w:r>
      <w:bookmarkEnd w:id="21"/>
    </w:p>
    <w:p w14:paraId="2F8C339E" w14:textId="77777777" w:rsidR="00922DC3" w:rsidRPr="007D3A3B" w:rsidRDefault="00992762" w:rsidP="00922DC3">
      <w:hyperlink r:id="rId19" w:history="1">
        <w:r w:rsidR="00922DC3" w:rsidRPr="007D3A3B">
          <w:rPr>
            <w:rStyle w:val="Lienhypertexte"/>
          </w:rPr>
          <w:t>http://www.ffme.fr/passeport/les-differents-passeports.html</w:t>
        </w:r>
      </w:hyperlink>
    </w:p>
    <w:p w14:paraId="30A5047F" w14:textId="77777777" w:rsidR="00922DC3" w:rsidRPr="00922DC3" w:rsidRDefault="00922DC3" w:rsidP="00922DC3">
      <w:pPr>
        <w:pStyle w:val="NormalWeb"/>
        <w:spacing w:before="0" w:beforeAutospacing="0" w:after="0" w:afterAutospacing="0" w:line="360" w:lineRule="atLeast"/>
        <w:jc w:val="both"/>
        <w:rPr>
          <w:rStyle w:val="Accentuation"/>
          <w:rFonts w:asciiTheme="minorHAnsi" w:hAnsiTheme="minorHAnsi" w:cstheme="minorHAnsi"/>
          <w:color w:val="000000"/>
          <w:sz w:val="22"/>
          <w:szCs w:val="22"/>
        </w:rPr>
      </w:pPr>
      <w:r w:rsidRPr="00922DC3">
        <w:rPr>
          <w:rFonts w:asciiTheme="minorHAnsi" w:hAnsiTheme="minorHAnsi" w:cstheme="minorHAnsi"/>
          <w:sz w:val="22"/>
          <w:szCs w:val="22"/>
        </w:rPr>
        <w:t>« </w:t>
      </w:r>
      <w:r w:rsidRPr="00922DC3">
        <w:rPr>
          <w:rStyle w:val="Accentuation"/>
          <w:rFonts w:asciiTheme="minorHAnsi" w:hAnsiTheme="minorHAnsi" w:cstheme="minorHAnsi"/>
          <w:color w:val="000000"/>
          <w:sz w:val="22"/>
          <w:szCs w:val="22"/>
        </w:rPr>
        <w:t>La FFME gère des activités qui s’apprennent dans un milieu riche, quelquefois incertain, qu’il convient de connaître et de respecter.</w:t>
      </w:r>
    </w:p>
    <w:p w14:paraId="45AA5CA5" w14:textId="77777777" w:rsidR="00922DC3" w:rsidRPr="00922DC3" w:rsidRDefault="00922DC3" w:rsidP="00922DC3">
      <w:pPr>
        <w:pStyle w:val="NormalWeb"/>
        <w:spacing w:before="0" w:beforeAutospacing="0" w:after="0" w:afterAutospacing="0" w:line="360" w:lineRule="atLeast"/>
        <w:jc w:val="both"/>
        <w:rPr>
          <w:rStyle w:val="Accentuation"/>
          <w:rFonts w:asciiTheme="minorHAnsi" w:hAnsiTheme="minorHAnsi" w:cstheme="minorHAnsi"/>
          <w:color w:val="000000"/>
          <w:sz w:val="22"/>
          <w:szCs w:val="22"/>
        </w:rPr>
      </w:pPr>
      <w:r w:rsidRPr="00922DC3">
        <w:rPr>
          <w:rStyle w:val="Accentuation"/>
          <w:rFonts w:asciiTheme="minorHAnsi" w:hAnsiTheme="minorHAnsi" w:cstheme="minorHAnsi"/>
          <w:color w:val="000000"/>
          <w:sz w:val="22"/>
          <w:szCs w:val="22"/>
        </w:rPr>
        <w:t>La formation du pratiquant en matière de sécurité ou de préservation de ce milieu se fait dans les clubs.</w:t>
      </w:r>
    </w:p>
    <w:p w14:paraId="33B0FDFC"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Style w:val="Accentuation"/>
          <w:rFonts w:asciiTheme="minorHAnsi" w:hAnsiTheme="minorHAnsi" w:cstheme="minorHAnsi"/>
          <w:color w:val="000000"/>
          <w:sz w:val="22"/>
          <w:szCs w:val="22"/>
        </w:rPr>
        <w:t>La progression proposée par les passeports vise à structurer ces apprentissages. Elle s’intègre à tous les programmes d’animation, qu’ils soient à destination des licenciés ou des pratiquants occasionnels.</w:t>
      </w:r>
    </w:p>
    <w:p w14:paraId="280C706F" w14:textId="77777777" w:rsidR="00922DC3" w:rsidRPr="009F72B5" w:rsidRDefault="00922DC3" w:rsidP="009F72B5">
      <w:pPr>
        <w:pStyle w:val="Paragraphedeliste"/>
        <w:spacing w:before="120" w:after="120" w:line="240" w:lineRule="auto"/>
        <w:rPr>
          <w:b/>
          <w:u w:val="single"/>
        </w:rPr>
      </w:pPr>
      <w:r w:rsidRPr="009F72B5">
        <w:rPr>
          <w:b/>
          <w:u w:val="single"/>
        </w:rPr>
        <w:t>Le passeport, qu’est-ce que c’est ?</w:t>
      </w:r>
    </w:p>
    <w:p w14:paraId="00421B89"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C’est un dispositif qui permet de situer son niveau de pratique.</w:t>
      </w:r>
    </w:p>
    <w:p w14:paraId="0326F5A5"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Il allie la technique, la sécurité, le comportement et la connaissance de l’environnement des activités.</w:t>
      </w:r>
    </w:p>
    <w:p w14:paraId="08AA6821"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Un livret « passeport », tout en couleur, répertorie les niveaux de l’accès à la pratique jusqu’ à des performances diversifiées. Le « passeport » est remis gratuitement par le club à chaque licencié.</w:t>
      </w:r>
    </w:p>
    <w:p w14:paraId="0C6969C9" w14:textId="77777777" w:rsidR="00922DC3" w:rsidRPr="009F72B5" w:rsidRDefault="00922DC3" w:rsidP="009F72B5">
      <w:pPr>
        <w:pStyle w:val="Paragraphedeliste"/>
        <w:spacing w:before="120" w:after="120" w:line="240" w:lineRule="auto"/>
        <w:rPr>
          <w:b/>
          <w:u w:val="single"/>
        </w:rPr>
      </w:pPr>
      <w:r w:rsidRPr="009F72B5">
        <w:rPr>
          <w:b/>
          <w:u w:val="single"/>
        </w:rPr>
        <w:t>Une progression par étapes vers des performances diversifiées</w:t>
      </w:r>
    </w:p>
    <w:p w14:paraId="430BF343"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lastRenderedPageBreak/>
        <w:t xml:space="preserve">Une progression simple, tout en couleur : blanc, jaune, orange, vert, bleu, violet, rouge, noir...qui accompagne vos progrès durant plusieurs années, de votre niveau actuel jusqu’à des performances diversifiées (grands espaces, site naturel ou compétition), en </w:t>
      </w:r>
      <w:proofErr w:type="spellStart"/>
      <w:r w:rsidRPr="00922DC3">
        <w:rPr>
          <w:rFonts w:asciiTheme="minorHAnsi" w:hAnsiTheme="minorHAnsi" w:cstheme="minorHAnsi"/>
          <w:color w:val="000000"/>
          <w:sz w:val="22"/>
          <w:szCs w:val="22"/>
        </w:rPr>
        <w:t>montagnisme</w:t>
      </w:r>
      <w:proofErr w:type="spellEnd"/>
      <w:r w:rsidRPr="00922DC3">
        <w:rPr>
          <w:rFonts w:asciiTheme="minorHAnsi" w:hAnsiTheme="minorHAnsi" w:cstheme="minorHAnsi"/>
          <w:color w:val="000000"/>
          <w:sz w:val="22"/>
          <w:szCs w:val="22"/>
        </w:rPr>
        <w:t>, escalade , canyon...</w:t>
      </w:r>
    </w:p>
    <w:p w14:paraId="3C802C1E" w14:textId="77777777" w:rsidR="00922DC3" w:rsidRPr="009F72B5" w:rsidRDefault="00922DC3" w:rsidP="009F72B5">
      <w:pPr>
        <w:pStyle w:val="Paragraphedeliste"/>
        <w:spacing w:before="120" w:after="120" w:line="240" w:lineRule="auto"/>
        <w:rPr>
          <w:b/>
          <w:u w:val="single"/>
        </w:rPr>
      </w:pPr>
      <w:r w:rsidRPr="009F72B5">
        <w:rPr>
          <w:b/>
          <w:u w:val="single"/>
        </w:rPr>
        <w:t>Une reconnaissance de votre niveau</w:t>
      </w:r>
    </w:p>
    <w:p w14:paraId="1C2943BB"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A la lecture du livret « passeport », vous pouvez facilement situer votre niveau de pratique.</w:t>
      </w:r>
    </w:p>
    <w:p w14:paraId="761825B0"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Vous pouvez aussi le faire valider, au sein du club, par un initiateur (pour les premiers niveaux) puis un instructeur (pour les accès aux formations fédérales).</w:t>
      </w:r>
    </w:p>
    <w:p w14:paraId="176AB917" w14:textId="201293B8"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Une échelle de valeur reconnue et utilisée par un très large éventail de structures (</w:t>
      </w:r>
      <w:proofErr w:type="spellStart"/>
      <w:r w:rsidRPr="00922DC3">
        <w:rPr>
          <w:rFonts w:asciiTheme="minorHAnsi" w:hAnsiTheme="minorHAnsi" w:cstheme="minorHAnsi"/>
          <w:color w:val="000000"/>
          <w:sz w:val="22"/>
          <w:szCs w:val="22"/>
        </w:rPr>
        <w:t>c</w:t>
      </w:r>
      <w:r w:rsidR="00112A20">
        <w:rPr>
          <w:rFonts w:asciiTheme="minorHAnsi" w:hAnsiTheme="minorHAnsi" w:cstheme="minorHAnsi"/>
          <w:color w:val="000000"/>
          <w:sz w:val="22"/>
          <w:szCs w:val="22"/>
        </w:rPr>
        <w:t>lubs</w:t>
      </w:r>
      <w:proofErr w:type="gramStart"/>
      <w:r w:rsidR="00112A20">
        <w:rPr>
          <w:rFonts w:asciiTheme="minorHAnsi" w:hAnsiTheme="minorHAnsi" w:cstheme="minorHAnsi"/>
          <w:color w:val="000000"/>
          <w:sz w:val="22"/>
          <w:szCs w:val="22"/>
        </w:rPr>
        <w:t>,salles</w:t>
      </w:r>
      <w:proofErr w:type="spellEnd"/>
      <w:proofErr w:type="gramEnd"/>
      <w:r w:rsidR="00112A20">
        <w:rPr>
          <w:rFonts w:asciiTheme="minorHAnsi" w:hAnsiTheme="minorHAnsi" w:cstheme="minorHAnsi"/>
          <w:color w:val="000000"/>
          <w:sz w:val="22"/>
          <w:szCs w:val="22"/>
        </w:rPr>
        <w:t>, fédérations multi</w:t>
      </w:r>
      <w:r w:rsidRPr="00922DC3">
        <w:rPr>
          <w:rFonts w:asciiTheme="minorHAnsi" w:hAnsiTheme="minorHAnsi" w:cstheme="minorHAnsi"/>
          <w:color w:val="000000"/>
          <w:sz w:val="22"/>
          <w:szCs w:val="22"/>
        </w:rPr>
        <w:t>sports, établissements de formation...)</w:t>
      </w:r>
    </w:p>
    <w:p w14:paraId="744B6D69" w14:textId="77777777" w:rsidR="00922DC3" w:rsidRPr="009F72B5" w:rsidRDefault="00922DC3" w:rsidP="009F72B5">
      <w:pPr>
        <w:pStyle w:val="Paragraphedeliste"/>
        <w:spacing w:before="120" w:after="120" w:line="240" w:lineRule="auto"/>
        <w:rPr>
          <w:b/>
          <w:u w:val="single"/>
        </w:rPr>
      </w:pPr>
      <w:r w:rsidRPr="009F72B5">
        <w:rPr>
          <w:b/>
          <w:u w:val="single"/>
        </w:rPr>
        <w:t>Qui peut utiliser les passeports FFME ?</w:t>
      </w:r>
    </w:p>
    <w:p w14:paraId="0CB14EFB" w14:textId="77777777" w:rsidR="00922DC3" w:rsidRPr="009F72B5" w:rsidRDefault="00922DC3" w:rsidP="009F72B5">
      <w:pPr>
        <w:pStyle w:val="NormalWeb"/>
        <w:numPr>
          <w:ilvl w:val="0"/>
          <w:numId w:val="25"/>
        </w:numPr>
        <w:spacing w:before="0" w:beforeAutospacing="0" w:after="0" w:afterAutospacing="0" w:line="360" w:lineRule="atLeast"/>
        <w:jc w:val="both"/>
        <w:rPr>
          <w:rFonts w:asciiTheme="minorHAnsi" w:hAnsiTheme="minorHAnsi" w:cstheme="minorHAnsi"/>
          <w:color w:val="000000"/>
          <w:sz w:val="22"/>
          <w:szCs w:val="22"/>
        </w:rPr>
      </w:pPr>
      <w:r w:rsidRPr="009F72B5">
        <w:rPr>
          <w:rFonts w:asciiTheme="minorHAnsi" w:hAnsiTheme="minorHAnsi" w:cstheme="minorHAnsi"/>
          <w:color w:val="000000"/>
          <w:sz w:val="22"/>
          <w:szCs w:val="22"/>
        </w:rPr>
        <w:t>Les structures affiliées à la FFME</w:t>
      </w:r>
      <w:r w:rsidR="009F72B5">
        <w:rPr>
          <w:rFonts w:asciiTheme="minorHAnsi" w:hAnsiTheme="minorHAnsi" w:cstheme="minorHAnsi"/>
          <w:color w:val="000000"/>
          <w:sz w:val="22"/>
          <w:szCs w:val="22"/>
        </w:rPr>
        <w:t> :</w:t>
      </w:r>
    </w:p>
    <w:p w14:paraId="092FB426" w14:textId="77777777" w:rsidR="00922DC3" w:rsidRPr="00922DC3" w:rsidRDefault="00922DC3" w:rsidP="00922DC3">
      <w:pPr>
        <w:numPr>
          <w:ilvl w:val="0"/>
          <w:numId w:val="40"/>
        </w:numPr>
        <w:spacing w:after="0" w:line="360" w:lineRule="atLeast"/>
        <w:ind w:left="450"/>
        <w:jc w:val="both"/>
        <w:rPr>
          <w:rFonts w:cstheme="minorHAnsi"/>
          <w:color w:val="000000"/>
        </w:rPr>
      </w:pPr>
      <w:r w:rsidRPr="00922DC3">
        <w:rPr>
          <w:rFonts w:cstheme="minorHAnsi"/>
          <w:color w:val="000000"/>
        </w:rPr>
        <w:t>Club, section de club et établissement affiliés FFME ;</w:t>
      </w:r>
    </w:p>
    <w:p w14:paraId="061EDBCB" w14:textId="77777777" w:rsidR="00922DC3" w:rsidRPr="00922DC3" w:rsidRDefault="00922DC3" w:rsidP="00922DC3">
      <w:pPr>
        <w:numPr>
          <w:ilvl w:val="0"/>
          <w:numId w:val="40"/>
        </w:numPr>
        <w:spacing w:after="0" w:line="360" w:lineRule="atLeast"/>
        <w:ind w:left="450"/>
        <w:jc w:val="both"/>
        <w:rPr>
          <w:rFonts w:cstheme="minorHAnsi"/>
          <w:color w:val="000000"/>
        </w:rPr>
      </w:pPr>
      <w:r w:rsidRPr="00922DC3">
        <w:rPr>
          <w:rFonts w:cstheme="minorHAnsi"/>
          <w:color w:val="000000"/>
        </w:rPr>
        <w:t>Comité départemental et régional FFME.</w:t>
      </w:r>
    </w:p>
    <w:p w14:paraId="68E2A0E2" w14:textId="77777777" w:rsidR="00922DC3" w:rsidRPr="009F72B5" w:rsidRDefault="00922DC3" w:rsidP="009F72B5">
      <w:pPr>
        <w:pStyle w:val="NormalWeb"/>
        <w:numPr>
          <w:ilvl w:val="0"/>
          <w:numId w:val="25"/>
        </w:numPr>
        <w:spacing w:before="0" w:beforeAutospacing="0" w:after="0" w:afterAutospacing="0" w:line="360" w:lineRule="atLeast"/>
        <w:jc w:val="both"/>
        <w:rPr>
          <w:rFonts w:asciiTheme="minorHAnsi" w:hAnsiTheme="minorHAnsi" w:cstheme="minorHAnsi"/>
          <w:color w:val="000000"/>
          <w:sz w:val="22"/>
          <w:szCs w:val="22"/>
        </w:rPr>
      </w:pPr>
      <w:r w:rsidRPr="009F72B5">
        <w:rPr>
          <w:rFonts w:asciiTheme="minorHAnsi" w:hAnsiTheme="minorHAnsi" w:cstheme="minorHAnsi"/>
          <w:color w:val="000000"/>
          <w:sz w:val="22"/>
          <w:szCs w:val="22"/>
        </w:rPr>
        <w:t>Les structures en convention avec la FFME </w:t>
      </w:r>
    </w:p>
    <w:p w14:paraId="5942E966" w14:textId="08D054E5"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Il est possible d'obtenir le passeport dans toute autre structure d'enseignement de l'escalade qui souhaite</w:t>
      </w:r>
      <w:r w:rsidR="00112A20">
        <w:rPr>
          <w:rFonts w:asciiTheme="minorHAnsi" w:hAnsiTheme="minorHAnsi" w:cstheme="minorHAnsi"/>
          <w:color w:val="000000"/>
          <w:sz w:val="22"/>
          <w:szCs w:val="22"/>
        </w:rPr>
        <w:t xml:space="preserve"> s’inscrire dans cette démarche</w:t>
      </w:r>
      <w:r w:rsidRPr="00922DC3">
        <w:rPr>
          <w:rFonts w:asciiTheme="minorHAnsi" w:hAnsiTheme="minorHAnsi" w:cstheme="minorHAnsi"/>
          <w:color w:val="000000"/>
          <w:sz w:val="22"/>
          <w:szCs w:val="22"/>
        </w:rPr>
        <w:t>. Les structures non affiliées à la FFME qui s'engage</w:t>
      </w:r>
      <w:r w:rsidR="00671C7E">
        <w:rPr>
          <w:rFonts w:asciiTheme="minorHAnsi" w:hAnsiTheme="minorHAnsi" w:cstheme="minorHAnsi"/>
          <w:color w:val="000000"/>
          <w:sz w:val="22"/>
          <w:szCs w:val="22"/>
        </w:rPr>
        <w:t>nt</w:t>
      </w:r>
      <w:r w:rsidRPr="00922DC3">
        <w:rPr>
          <w:rFonts w:asciiTheme="minorHAnsi" w:hAnsiTheme="minorHAnsi" w:cstheme="minorHAnsi"/>
          <w:color w:val="000000"/>
          <w:sz w:val="22"/>
          <w:szCs w:val="22"/>
        </w:rPr>
        <w:t xml:space="preserve"> à respecter les règles de fonctionnement du dispositif et appliquer les règles fédérales peuvent délivrer des passeports. Pour cela elle</w:t>
      </w:r>
      <w:r w:rsidR="00112A20">
        <w:rPr>
          <w:rFonts w:asciiTheme="minorHAnsi" w:hAnsiTheme="minorHAnsi" w:cstheme="minorHAnsi"/>
          <w:color w:val="000000"/>
          <w:sz w:val="22"/>
          <w:szCs w:val="22"/>
        </w:rPr>
        <w:t>s</w:t>
      </w:r>
      <w:r w:rsidRPr="00922DC3">
        <w:rPr>
          <w:rFonts w:asciiTheme="minorHAnsi" w:hAnsiTheme="minorHAnsi" w:cstheme="minorHAnsi"/>
          <w:color w:val="000000"/>
          <w:sz w:val="22"/>
          <w:szCs w:val="22"/>
        </w:rPr>
        <w:t xml:space="preserve"> doivent signer la convention d'eng</w:t>
      </w:r>
      <w:r>
        <w:rPr>
          <w:rFonts w:asciiTheme="minorHAnsi" w:hAnsiTheme="minorHAnsi" w:cstheme="minorHAnsi"/>
          <w:color w:val="000000"/>
          <w:sz w:val="22"/>
          <w:szCs w:val="22"/>
        </w:rPr>
        <w:t>agement  " Convention Passeport</w:t>
      </w:r>
      <w:r w:rsidRPr="00922DC3">
        <w:rPr>
          <w:rFonts w:asciiTheme="minorHAnsi" w:hAnsiTheme="minorHAnsi" w:cstheme="minorHAnsi"/>
          <w:color w:val="000000"/>
          <w:sz w:val="22"/>
          <w:szCs w:val="22"/>
        </w:rPr>
        <w:t>". »</w:t>
      </w:r>
    </w:p>
    <w:p w14:paraId="599842D9" w14:textId="07295744" w:rsidR="0019551D" w:rsidRPr="0019551D" w:rsidRDefault="0019551D" w:rsidP="00F50E3C">
      <w:pPr>
        <w:keepNext/>
        <w:keepLines/>
        <w:spacing w:before="200" w:after="240"/>
        <w:ind w:left="720"/>
        <w:outlineLvl w:val="1"/>
      </w:pPr>
    </w:p>
    <w:sectPr w:rsidR="0019551D" w:rsidRPr="0019551D" w:rsidSect="00DE2E96">
      <w:headerReference w:type="default" r:id="rId20"/>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29545" w14:textId="77777777" w:rsidR="00992762" w:rsidRDefault="00992762" w:rsidP="00BF6026">
      <w:pPr>
        <w:spacing w:after="0" w:line="240" w:lineRule="auto"/>
      </w:pPr>
      <w:r>
        <w:separator/>
      </w:r>
    </w:p>
  </w:endnote>
  <w:endnote w:type="continuationSeparator" w:id="0">
    <w:p w14:paraId="12114E98" w14:textId="77777777" w:rsidR="00992762" w:rsidRDefault="00992762" w:rsidP="00BF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63717" w14:textId="77777777" w:rsidR="00112A20" w:rsidRDefault="00112A20">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B6D6D">
      <w:rPr>
        <w:caps/>
        <w:noProof/>
        <w:color w:val="5B9BD5" w:themeColor="accent1"/>
      </w:rPr>
      <w:t>2</w:t>
    </w:r>
    <w:r>
      <w:rPr>
        <w:caps/>
        <w:color w:val="5B9BD5" w:themeColor="accent1"/>
      </w:rPr>
      <w:fldChar w:fldCharType="end"/>
    </w:r>
  </w:p>
  <w:p w14:paraId="5BCC3EF3" w14:textId="77777777" w:rsidR="00112A20" w:rsidRDefault="00112A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5D183" w14:textId="77777777" w:rsidR="00992762" w:rsidRDefault="00992762" w:rsidP="00BF6026">
      <w:pPr>
        <w:spacing w:after="0" w:line="240" w:lineRule="auto"/>
      </w:pPr>
      <w:r>
        <w:separator/>
      </w:r>
    </w:p>
  </w:footnote>
  <w:footnote w:type="continuationSeparator" w:id="0">
    <w:p w14:paraId="4757FEC2" w14:textId="77777777" w:rsidR="00992762" w:rsidRDefault="00992762" w:rsidP="00BF6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6DBB" w14:textId="58058F4A" w:rsidR="00112A20" w:rsidRDefault="00F47CE3" w:rsidP="002D0060">
    <w:pPr>
      <w:pStyle w:val="En-tte"/>
    </w:pPr>
    <w:r>
      <w:rPr>
        <w:noProof/>
        <w:lang w:eastAsia="fr-FR"/>
      </w:rPr>
      <w:drawing>
        <wp:inline distT="0" distB="0" distL="0" distR="0" wp14:anchorId="451648D9" wp14:editId="02F58208">
          <wp:extent cx="1047750" cy="542925"/>
          <wp:effectExtent l="0" t="0" r="0" b="9525"/>
          <wp:docPr id="6" name="Image 6" descr="Logo bleu version JPGAspala_2017_Cmjn_Bleu_Sept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leu version JPGAspala_2017_Cmjn_Bleu_Sept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r w:rsidR="00112A20">
      <w:tab/>
    </w:r>
    <w:r w:rsidR="00112A20">
      <w:tab/>
      <w:t>Brevet Initiateur Escalade</w:t>
    </w:r>
  </w:p>
  <w:p w14:paraId="7CFC8761" w14:textId="77777777" w:rsidR="00112A20" w:rsidRDefault="00112A20">
    <w:pPr>
      <w:pStyle w:val="En-tte"/>
    </w:pPr>
    <w:r>
      <w:rPr>
        <w:noProof/>
        <w:lang w:eastAsia="fr-FR"/>
      </w:rPr>
      <mc:AlternateContent>
        <mc:Choice Requires="wps">
          <w:drawing>
            <wp:anchor distT="0" distB="0" distL="114300" distR="114300" simplePos="0" relativeHeight="251659264" behindDoc="0" locked="0" layoutInCell="1" allowOverlap="1" wp14:anchorId="57D39653" wp14:editId="6B3ADEEB">
              <wp:simplePos x="0" y="0"/>
              <wp:positionH relativeFrom="column">
                <wp:posOffset>43865</wp:posOffset>
              </wp:positionH>
              <wp:positionV relativeFrom="paragraph">
                <wp:posOffset>9195</wp:posOffset>
              </wp:positionV>
              <wp:extent cx="5991149" cy="14630"/>
              <wp:effectExtent l="0" t="0" r="10160" b="23495"/>
              <wp:wrapNone/>
              <wp:docPr id="9" name="Connecteur droit 9"/>
              <wp:cNvGraphicFramePr/>
              <a:graphic xmlns:a="http://schemas.openxmlformats.org/drawingml/2006/main">
                <a:graphicData uri="http://schemas.microsoft.com/office/word/2010/wordprocessingShape">
                  <wps:wsp>
                    <wps:cNvCnPr/>
                    <wps:spPr>
                      <a:xfrm flipV="1">
                        <a:off x="0" y="0"/>
                        <a:ext cx="5991149" cy="14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Connecteur droit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5pt,.7pt" to="47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" strokecolor="#5b9bd5 [3204]" strokeweight=".5pt">
              <v:stroke joinstyle="miter"/>
            </v:line>
          </w:pict>
        </mc:Fallback>
      </mc:AlternateConten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72FCE" w14:textId="1F773348" w:rsidR="00F47CE3" w:rsidRDefault="00F47CE3">
    <w:pPr>
      <w:pStyle w:val="En-tte"/>
    </w:pPr>
    <w:r>
      <w:rPr>
        <w:noProof/>
        <w:lang w:eastAsia="fr-FR"/>
      </w:rPr>
      <w:drawing>
        <wp:inline distT="0" distB="0" distL="0" distR="0" wp14:anchorId="77D42447" wp14:editId="2080A501">
          <wp:extent cx="1047750" cy="542925"/>
          <wp:effectExtent l="0" t="0" r="0" b="9525"/>
          <wp:docPr id="4" name="Image 4" descr="Logo bleu version JPGAspala_2017_Cmjn_Bleu_Sept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leu version JPGAspala_2017_Cmjn_Bleu_Sept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7388"/>
    <w:multiLevelType w:val="multilevel"/>
    <w:tmpl w:val="0C68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87634"/>
    <w:multiLevelType w:val="multilevel"/>
    <w:tmpl w:val="E962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44C8C"/>
    <w:multiLevelType w:val="hybridMultilevel"/>
    <w:tmpl w:val="C7C8CE48"/>
    <w:lvl w:ilvl="0" w:tplc="9AC86F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064D68"/>
    <w:multiLevelType w:val="hybridMultilevel"/>
    <w:tmpl w:val="40B012CA"/>
    <w:lvl w:ilvl="0" w:tplc="D1040EF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47374E"/>
    <w:multiLevelType w:val="hybridMultilevel"/>
    <w:tmpl w:val="F690B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204290"/>
    <w:multiLevelType w:val="multilevel"/>
    <w:tmpl w:val="BFC2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01A7D"/>
    <w:multiLevelType w:val="hybridMultilevel"/>
    <w:tmpl w:val="8E2C92F6"/>
    <w:lvl w:ilvl="0" w:tplc="43A8ECC0">
      <w:start w:val="1"/>
      <w:numFmt w:val="decimal"/>
      <w:pStyle w:val="Titre1"/>
      <w:lvlText w:val="%1."/>
      <w:lvlJc w:val="left"/>
      <w:pPr>
        <w:ind w:left="720" w:hanging="360"/>
      </w:pPr>
    </w:lvl>
    <w:lvl w:ilvl="1" w:tplc="A1E683C6">
      <w:numFmt w:val="bullet"/>
      <w:lvlText w:val="•"/>
      <w:lvlJc w:val="left"/>
      <w:pPr>
        <w:ind w:left="1440" w:hanging="36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945C88"/>
    <w:multiLevelType w:val="multilevel"/>
    <w:tmpl w:val="4C82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7B36CB"/>
    <w:multiLevelType w:val="multilevel"/>
    <w:tmpl w:val="A0D8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097FB1"/>
    <w:multiLevelType w:val="hybridMultilevel"/>
    <w:tmpl w:val="E6889810"/>
    <w:lvl w:ilvl="0" w:tplc="9AC86F5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8094D0E"/>
    <w:multiLevelType w:val="hybridMultilevel"/>
    <w:tmpl w:val="6108F542"/>
    <w:lvl w:ilvl="0" w:tplc="D0C810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C3B3025"/>
    <w:multiLevelType w:val="hybridMultilevel"/>
    <w:tmpl w:val="1908B1DE"/>
    <w:lvl w:ilvl="0" w:tplc="9AC86F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88D52EB"/>
    <w:multiLevelType w:val="hybridMultilevel"/>
    <w:tmpl w:val="8DDC9848"/>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59BA6D95"/>
    <w:multiLevelType w:val="hybridMultilevel"/>
    <w:tmpl w:val="8098B352"/>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78996594"/>
    <w:multiLevelType w:val="hybridMultilevel"/>
    <w:tmpl w:val="E9C266BC"/>
    <w:lvl w:ilvl="0" w:tplc="C8AAD80C">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6"/>
  </w:num>
  <w:num w:numId="5">
    <w:abstractNumId w:val="6"/>
  </w:num>
  <w:num w:numId="6">
    <w:abstractNumId w:val="14"/>
  </w:num>
  <w:num w:numId="7">
    <w:abstractNumId w:val="14"/>
  </w:num>
  <w:num w:numId="8">
    <w:abstractNumId w:val="6"/>
  </w:num>
  <w:num w:numId="9">
    <w:abstractNumId w:val="14"/>
  </w:num>
  <w:num w:numId="10">
    <w:abstractNumId w:val="14"/>
    <w:lvlOverride w:ilvl="0">
      <w:startOverride w:val="1"/>
    </w:lvlOverride>
  </w:num>
  <w:num w:numId="11">
    <w:abstractNumId w:val="14"/>
  </w:num>
  <w:num w:numId="12">
    <w:abstractNumId w:val="14"/>
  </w:num>
  <w:num w:numId="13">
    <w:abstractNumId w:val="14"/>
  </w:num>
  <w:num w:numId="14">
    <w:abstractNumId w:val="14"/>
  </w:num>
  <w:num w:numId="15">
    <w:abstractNumId w:val="6"/>
  </w:num>
  <w:num w:numId="16">
    <w:abstractNumId w:val="6"/>
  </w:num>
  <w:num w:numId="17">
    <w:abstractNumId w:val="14"/>
  </w:num>
  <w:num w:numId="18">
    <w:abstractNumId w:val="14"/>
  </w:num>
  <w:num w:numId="19">
    <w:abstractNumId w:val="14"/>
    <w:lvlOverride w:ilvl="0">
      <w:startOverride w:val="1"/>
    </w:lvlOverride>
  </w:num>
  <w:num w:numId="20">
    <w:abstractNumId w:val="14"/>
  </w:num>
  <w:num w:numId="21">
    <w:abstractNumId w:val="14"/>
    <w:lvlOverride w:ilvl="0">
      <w:startOverride w:val="1"/>
    </w:lvlOverride>
  </w:num>
  <w:num w:numId="22">
    <w:abstractNumId w:val="12"/>
  </w:num>
  <w:num w:numId="23">
    <w:abstractNumId w:val="13"/>
  </w:num>
  <w:num w:numId="24">
    <w:abstractNumId w:val="6"/>
    <w:lvlOverride w:ilvl="0">
      <w:startOverride w:val="1"/>
    </w:lvlOverride>
  </w:num>
  <w:num w:numId="25">
    <w:abstractNumId w:val="9"/>
  </w:num>
  <w:num w:numId="26">
    <w:abstractNumId w:val="14"/>
    <w:lvlOverride w:ilvl="0">
      <w:startOverride w:val="1"/>
    </w:lvlOverride>
  </w:num>
  <w:num w:numId="27">
    <w:abstractNumId w:val="14"/>
    <w:lvlOverride w:ilvl="0">
      <w:startOverride w:val="1"/>
    </w:lvlOverride>
  </w:num>
  <w:num w:numId="28">
    <w:abstractNumId w:val="2"/>
  </w:num>
  <w:num w:numId="29">
    <w:abstractNumId w:val="14"/>
  </w:num>
  <w:num w:numId="30">
    <w:abstractNumId w:val="14"/>
    <w:lvlOverride w:ilvl="0">
      <w:startOverride w:val="1"/>
    </w:lvlOverride>
  </w:num>
  <w:num w:numId="31">
    <w:abstractNumId w:val="14"/>
    <w:lvlOverride w:ilvl="0">
      <w:startOverride w:val="1"/>
    </w:lvlOverride>
  </w:num>
  <w:num w:numId="32">
    <w:abstractNumId w:val="4"/>
  </w:num>
  <w:num w:numId="33">
    <w:abstractNumId w:val="5"/>
  </w:num>
  <w:num w:numId="34">
    <w:abstractNumId w:val="6"/>
    <w:lvlOverride w:ilvl="0">
      <w:startOverride w:val="1"/>
    </w:lvlOverride>
  </w:num>
  <w:num w:numId="35">
    <w:abstractNumId w:val="14"/>
  </w:num>
  <w:num w:numId="36">
    <w:abstractNumId w:val="14"/>
  </w:num>
  <w:num w:numId="37">
    <w:abstractNumId w:val="1"/>
  </w:num>
  <w:num w:numId="38">
    <w:abstractNumId w:val="0"/>
  </w:num>
  <w:num w:numId="39">
    <w:abstractNumId w:val="7"/>
  </w:num>
  <w:num w:numId="40">
    <w:abstractNumId w:val="8"/>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num>
  <w:num w:numId="47">
    <w:abstractNumId w:val="14"/>
    <w:lvlOverride w:ilvl="0">
      <w:startOverride w:val="1"/>
    </w:lvlOverride>
  </w:num>
  <w:num w:numId="48">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D6"/>
    <w:rsid w:val="000207D3"/>
    <w:rsid w:val="00026D8A"/>
    <w:rsid w:val="00033279"/>
    <w:rsid w:val="00037FEB"/>
    <w:rsid w:val="00053151"/>
    <w:rsid w:val="00063085"/>
    <w:rsid w:val="000801EB"/>
    <w:rsid w:val="000834AD"/>
    <w:rsid w:val="0009145F"/>
    <w:rsid w:val="000A2097"/>
    <w:rsid w:val="000A51B9"/>
    <w:rsid w:val="000B1CA5"/>
    <w:rsid w:val="000B736A"/>
    <w:rsid w:val="000C300D"/>
    <w:rsid w:val="000C52D0"/>
    <w:rsid w:val="000D79C4"/>
    <w:rsid w:val="000E6D28"/>
    <w:rsid w:val="000E71B4"/>
    <w:rsid w:val="000F21AC"/>
    <w:rsid w:val="000F291D"/>
    <w:rsid w:val="001008BF"/>
    <w:rsid w:val="00112A20"/>
    <w:rsid w:val="00144553"/>
    <w:rsid w:val="00147E7C"/>
    <w:rsid w:val="001535AF"/>
    <w:rsid w:val="001641B5"/>
    <w:rsid w:val="00176E39"/>
    <w:rsid w:val="0019551D"/>
    <w:rsid w:val="001A264A"/>
    <w:rsid w:val="001B6AA2"/>
    <w:rsid w:val="001D7AFC"/>
    <w:rsid w:val="001E5887"/>
    <w:rsid w:val="001F0FEA"/>
    <w:rsid w:val="00202854"/>
    <w:rsid w:val="00202E8A"/>
    <w:rsid w:val="00221DC4"/>
    <w:rsid w:val="00233578"/>
    <w:rsid w:val="00236113"/>
    <w:rsid w:val="00237628"/>
    <w:rsid w:val="00251118"/>
    <w:rsid w:val="00273C3D"/>
    <w:rsid w:val="00294295"/>
    <w:rsid w:val="00295FB1"/>
    <w:rsid w:val="002A6CD5"/>
    <w:rsid w:val="002C03FB"/>
    <w:rsid w:val="002C6431"/>
    <w:rsid w:val="002C65DD"/>
    <w:rsid w:val="002D0060"/>
    <w:rsid w:val="002D1E05"/>
    <w:rsid w:val="002D5B63"/>
    <w:rsid w:val="002E2E1B"/>
    <w:rsid w:val="002F1929"/>
    <w:rsid w:val="00313DEB"/>
    <w:rsid w:val="00314747"/>
    <w:rsid w:val="003324C0"/>
    <w:rsid w:val="003352B7"/>
    <w:rsid w:val="00341240"/>
    <w:rsid w:val="00351172"/>
    <w:rsid w:val="0035694E"/>
    <w:rsid w:val="00365B23"/>
    <w:rsid w:val="0036645A"/>
    <w:rsid w:val="00376855"/>
    <w:rsid w:val="00380023"/>
    <w:rsid w:val="00397278"/>
    <w:rsid w:val="003A07E8"/>
    <w:rsid w:val="003D6F94"/>
    <w:rsid w:val="003D746D"/>
    <w:rsid w:val="003E125B"/>
    <w:rsid w:val="00410C70"/>
    <w:rsid w:val="00417941"/>
    <w:rsid w:val="00434586"/>
    <w:rsid w:val="00457724"/>
    <w:rsid w:val="00465327"/>
    <w:rsid w:val="0048286A"/>
    <w:rsid w:val="00494808"/>
    <w:rsid w:val="004E003B"/>
    <w:rsid w:val="004F15BA"/>
    <w:rsid w:val="00503AF1"/>
    <w:rsid w:val="00513DAA"/>
    <w:rsid w:val="00514324"/>
    <w:rsid w:val="005147D1"/>
    <w:rsid w:val="005312F8"/>
    <w:rsid w:val="0053137F"/>
    <w:rsid w:val="00534283"/>
    <w:rsid w:val="00534578"/>
    <w:rsid w:val="00546A13"/>
    <w:rsid w:val="005558A0"/>
    <w:rsid w:val="00556D4E"/>
    <w:rsid w:val="00572BE6"/>
    <w:rsid w:val="00573253"/>
    <w:rsid w:val="00583BED"/>
    <w:rsid w:val="005863C1"/>
    <w:rsid w:val="0059473A"/>
    <w:rsid w:val="00596637"/>
    <w:rsid w:val="005A1951"/>
    <w:rsid w:val="005B2385"/>
    <w:rsid w:val="005B52C9"/>
    <w:rsid w:val="005C217E"/>
    <w:rsid w:val="005D3AF4"/>
    <w:rsid w:val="005E3059"/>
    <w:rsid w:val="005F0D21"/>
    <w:rsid w:val="005F5652"/>
    <w:rsid w:val="00613D9F"/>
    <w:rsid w:val="00621D67"/>
    <w:rsid w:val="0063410E"/>
    <w:rsid w:val="00643A7F"/>
    <w:rsid w:val="00646E50"/>
    <w:rsid w:val="00650F1C"/>
    <w:rsid w:val="00655D10"/>
    <w:rsid w:val="00662257"/>
    <w:rsid w:val="00671C7E"/>
    <w:rsid w:val="006A23DB"/>
    <w:rsid w:val="006A67CC"/>
    <w:rsid w:val="006B6D6D"/>
    <w:rsid w:val="006C179C"/>
    <w:rsid w:val="006E3428"/>
    <w:rsid w:val="006E737C"/>
    <w:rsid w:val="006F062B"/>
    <w:rsid w:val="00716DFB"/>
    <w:rsid w:val="00723516"/>
    <w:rsid w:val="00725342"/>
    <w:rsid w:val="007301CC"/>
    <w:rsid w:val="00760C9E"/>
    <w:rsid w:val="007624E3"/>
    <w:rsid w:val="0077536E"/>
    <w:rsid w:val="007924E9"/>
    <w:rsid w:val="00797F11"/>
    <w:rsid w:val="007A1651"/>
    <w:rsid w:val="007A2B10"/>
    <w:rsid w:val="007B79D2"/>
    <w:rsid w:val="007C175E"/>
    <w:rsid w:val="007D21F2"/>
    <w:rsid w:val="007E0D64"/>
    <w:rsid w:val="007E25D8"/>
    <w:rsid w:val="007E5FCB"/>
    <w:rsid w:val="007F4B17"/>
    <w:rsid w:val="007F7AC3"/>
    <w:rsid w:val="008034DE"/>
    <w:rsid w:val="00805C1F"/>
    <w:rsid w:val="0081456B"/>
    <w:rsid w:val="0082478C"/>
    <w:rsid w:val="0083222A"/>
    <w:rsid w:val="008335A8"/>
    <w:rsid w:val="0086227B"/>
    <w:rsid w:val="00867FAC"/>
    <w:rsid w:val="00883298"/>
    <w:rsid w:val="00885E5C"/>
    <w:rsid w:val="0089592C"/>
    <w:rsid w:val="008A10F7"/>
    <w:rsid w:val="008A3695"/>
    <w:rsid w:val="008A3B38"/>
    <w:rsid w:val="008A55D5"/>
    <w:rsid w:val="008B2FBA"/>
    <w:rsid w:val="008C5CCD"/>
    <w:rsid w:val="008C765E"/>
    <w:rsid w:val="008D500F"/>
    <w:rsid w:val="008D7868"/>
    <w:rsid w:val="008E1628"/>
    <w:rsid w:val="008E42E6"/>
    <w:rsid w:val="00905BB2"/>
    <w:rsid w:val="00922DC3"/>
    <w:rsid w:val="00923237"/>
    <w:rsid w:val="009267E3"/>
    <w:rsid w:val="009401C4"/>
    <w:rsid w:val="00940FB8"/>
    <w:rsid w:val="00957977"/>
    <w:rsid w:val="009667A8"/>
    <w:rsid w:val="0096732D"/>
    <w:rsid w:val="0096778F"/>
    <w:rsid w:val="00992762"/>
    <w:rsid w:val="009C197A"/>
    <w:rsid w:val="009C223F"/>
    <w:rsid w:val="009D0C23"/>
    <w:rsid w:val="009D2AA2"/>
    <w:rsid w:val="009D3E10"/>
    <w:rsid w:val="009F72B5"/>
    <w:rsid w:val="009F7D86"/>
    <w:rsid w:val="00A01DBE"/>
    <w:rsid w:val="00A05EC7"/>
    <w:rsid w:val="00A13A22"/>
    <w:rsid w:val="00A42220"/>
    <w:rsid w:val="00A63389"/>
    <w:rsid w:val="00A75B38"/>
    <w:rsid w:val="00A77A89"/>
    <w:rsid w:val="00A826E4"/>
    <w:rsid w:val="00A8795E"/>
    <w:rsid w:val="00AA25B0"/>
    <w:rsid w:val="00AD2CB0"/>
    <w:rsid w:val="00AE2465"/>
    <w:rsid w:val="00AE54F2"/>
    <w:rsid w:val="00B03CD5"/>
    <w:rsid w:val="00B10CF2"/>
    <w:rsid w:val="00B2283C"/>
    <w:rsid w:val="00B260C3"/>
    <w:rsid w:val="00B31534"/>
    <w:rsid w:val="00B42116"/>
    <w:rsid w:val="00B47DA9"/>
    <w:rsid w:val="00B50FB9"/>
    <w:rsid w:val="00B57E83"/>
    <w:rsid w:val="00B82E95"/>
    <w:rsid w:val="00B873A1"/>
    <w:rsid w:val="00B96818"/>
    <w:rsid w:val="00BA1B0B"/>
    <w:rsid w:val="00BB1298"/>
    <w:rsid w:val="00BB76C6"/>
    <w:rsid w:val="00BD363B"/>
    <w:rsid w:val="00BF6026"/>
    <w:rsid w:val="00C06886"/>
    <w:rsid w:val="00C06DD4"/>
    <w:rsid w:val="00C25E2C"/>
    <w:rsid w:val="00C42A91"/>
    <w:rsid w:val="00C54639"/>
    <w:rsid w:val="00C639CF"/>
    <w:rsid w:val="00C75A30"/>
    <w:rsid w:val="00C939E9"/>
    <w:rsid w:val="00CB1765"/>
    <w:rsid w:val="00CB6779"/>
    <w:rsid w:val="00CC1026"/>
    <w:rsid w:val="00CE05DC"/>
    <w:rsid w:val="00D04744"/>
    <w:rsid w:val="00D21C8E"/>
    <w:rsid w:val="00D355D1"/>
    <w:rsid w:val="00D409D8"/>
    <w:rsid w:val="00D473DD"/>
    <w:rsid w:val="00D50002"/>
    <w:rsid w:val="00D61C98"/>
    <w:rsid w:val="00D638C7"/>
    <w:rsid w:val="00D70283"/>
    <w:rsid w:val="00D864E6"/>
    <w:rsid w:val="00DB6AC5"/>
    <w:rsid w:val="00DC0E19"/>
    <w:rsid w:val="00DC4EC1"/>
    <w:rsid w:val="00DE042F"/>
    <w:rsid w:val="00DE1ABD"/>
    <w:rsid w:val="00DE2E96"/>
    <w:rsid w:val="00DE41FD"/>
    <w:rsid w:val="00DE5384"/>
    <w:rsid w:val="00DF3BD6"/>
    <w:rsid w:val="00E209F6"/>
    <w:rsid w:val="00E30D1B"/>
    <w:rsid w:val="00E44D7C"/>
    <w:rsid w:val="00E55AB0"/>
    <w:rsid w:val="00E65AD6"/>
    <w:rsid w:val="00E663C9"/>
    <w:rsid w:val="00EA173F"/>
    <w:rsid w:val="00EA1FBE"/>
    <w:rsid w:val="00EA5976"/>
    <w:rsid w:val="00EB4B49"/>
    <w:rsid w:val="00ED4ACF"/>
    <w:rsid w:val="00ED7600"/>
    <w:rsid w:val="00EF39E3"/>
    <w:rsid w:val="00EF6859"/>
    <w:rsid w:val="00F24E57"/>
    <w:rsid w:val="00F32A37"/>
    <w:rsid w:val="00F44267"/>
    <w:rsid w:val="00F457F4"/>
    <w:rsid w:val="00F47CE3"/>
    <w:rsid w:val="00F50E3C"/>
    <w:rsid w:val="00F73B98"/>
    <w:rsid w:val="00F744DD"/>
    <w:rsid w:val="00F770C6"/>
    <w:rsid w:val="00FD3167"/>
    <w:rsid w:val="00FD68B8"/>
    <w:rsid w:val="00FE022C"/>
    <w:rsid w:val="00FE3D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4E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39"/>
  </w:style>
  <w:style w:type="paragraph" w:styleId="Titre1">
    <w:name w:val="heading 1"/>
    <w:basedOn w:val="Normal"/>
    <w:next w:val="Normal"/>
    <w:link w:val="Titre1Car"/>
    <w:uiPriority w:val="9"/>
    <w:qFormat/>
    <w:rsid w:val="00417941"/>
    <w:pPr>
      <w:keepNext/>
      <w:keepLines/>
      <w:numPr>
        <w:numId w:val="4"/>
      </w:numPr>
      <w:pBdr>
        <w:bottom w:val="single" w:sz="4" w:space="1" w:color="auto"/>
      </w:pBdr>
      <w:spacing w:before="480" w:after="24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572BE6"/>
    <w:pPr>
      <w:keepNext/>
      <w:keepLines/>
      <w:numPr>
        <w:numId w:val="20"/>
      </w:numPr>
      <w:spacing w:before="200" w:after="240"/>
      <w:outlineLvl w:val="1"/>
    </w:pPr>
    <w:rPr>
      <w:rFonts w:asciiTheme="majorHAnsi" w:eastAsiaTheme="majorEastAsia" w:hAnsiTheme="majorHAnsi" w:cstheme="majorBidi"/>
      <w:b/>
      <w:bCs/>
      <w:sz w:val="24"/>
      <w:szCs w:val="26"/>
      <w:u w:val="single"/>
    </w:rPr>
  </w:style>
  <w:style w:type="paragraph" w:styleId="Titre3">
    <w:name w:val="heading 3"/>
    <w:basedOn w:val="Normal"/>
    <w:next w:val="Normal"/>
    <w:link w:val="Titre3Car"/>
    <w:uiPriority w:val="9"/>
    <w:semiHidden/>
    <w:unhideWhenUsed/>
    <w:qFormat/>
    <w:rsid w:val="003E125B"/>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3E125B"/>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3E125B"/>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3E125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3E12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E125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itre9">
    <w:name w:val="heading 9"/>
    <w:basedOn w:val="Normal"/>
    <w:next w:val="Normal"/>
    <w:link w:val="Titre9Car"/>
    <w:uiPriority w:val="9"/>
    <w:semiHidden/>
    <w:unhideWhenUsed/>
    <w:qFormat/>
    <w:rsid w:val="003E12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BD6"/>
    <w:pPr>
      <w:ind w:left="720"/>
      <w:contextualSpacing/>
    </w:pPr>
  </w:style>
  <w:style w:type="table" w:styleId="Grilledutableau">
    <w:name w:val="Table Grid"/>
    <w:basedOn w:val="TableauNormal"/>
    <w:uiPriority w:val="39"/>
    <w:rsid w:val="00D61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61C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1C98"/>
    <w:rPr>
      <w:rFonts w:ascii="Segoe UI" w:hAnsi="Segoe UI" w:cs="Segoe UI"/>
      <w:sz w:val="18"/>
      <w:szCs w:val="18"/>
    </w:rPr>
  </w:style>
  <w:style w:type="paragraph" w:styleId="Sansinterligne">
    <w:name w:val="No Spacing"/>
    <w:uiPriority w:val="1"/>
    <w:qFormat/>
    <w:rsid w:val="003E125B"/>
    <w:pPr>
      <w:spacing w:after="0" w:line="240" w:lineRule="auto"/>
    </w:pPr>
  </w:style>
  <w:style w:type="character" w:styleId="Lienhypertexte">
    <w:name w:val="Hyperlink"/>
    <w:basedOn w:val="Policepardfaut"/>
    <w:uiPriority w:val="99"/>
    <w:unhideWhenUsed/>
    <w:rsid w:val="00EF39E3"/>
    <w:rPr>
      <w:color w:val="0563C1" w:themeColor="hyperlink"/>
      <w:u w:val="single"/>
    </w:rPr>
  </w:style>
  <w:style w:type="paragraph" w:customStyle="1" w:styleId="font8">
    <w:name w:val="font_8"/>
    <w:basedOn w:val="Normal"/>
    <w:rsid w:val="000914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09145F"/>
  </w:style>
  <w:style w:type="paragraph" w:styleId="NormalWeb">
    <w:name w:val="Normal (Web)"/>
    <w:basedOn w:val="Normal"/>
    <w:uiPriority w:val="99"/>
    <w:unhideWhenUsed/>
    <w:rsid w:val="004E003B"/>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41794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572BE6"/>
    <w:rPr>
      <w:rFonts w:asciiTheme="majorHAnsi" w:eastAsiaTheme="majorEastAsia" w:hAnsiTheme="majorHAnsi" w:cstheme="majorBidi"/>
      <w:b/>
      <w:bCs/>
      <w:sz w:val="24"/>
      <w:szCs w:val="26"/>
      <w:u w:val="single"/>
    </w:rPr>
  </w:style>
  <w:style w:type="character" w:customStyle="1" w:styleId="Titre3Car">
    <w:name w:val="Titre 3 Car"/>
    <w:basedOn w:val="Policepardfaut"/>
    <w:link w:val="Titre3"/>
    <w:uiPriority w:val="9"/>
    <w:semiHidden/>
    <w:rsid w:val="003E125B"/>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3E125B"/>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3E125B"/>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3E125B"/>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3E125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E125B"/>
    <w:rPr>
      <w:rFonts w:asciiTheme="majorHAnsi" w:eastAsiaTheme="majorEastAsia" w:hAnsiTheme="majorHAnsi" w:cstheme="majorBidi"/>
      <w:color w:val="5B9BD5" w:themeColor="accent1"/>
      <w:sz w:val="20"/>
      <w:szCs w:val="20"/>
    </w:rPr>
  </w:style>
  <w:style w:type="character" w:customStyle="1" w:styleId="Titre9Car">
    <w:name w:val="Titre 9 Car"/>
    <w:basedOn w:val="Policepardfaut"/>
    <w:link w:val="Titre9"/>
    <w:uiPriority w:val="9"/>
    <w:semiHidden/>
    <w:rsid w:val="003E125B"/>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3E125B"/>
    <w:pPr>
      <w:spacing w:line="240" w:lineRule="auto"/>
    </w:pPr>
    <w:rPr>
      <w:b/>
      <w:bCs/>
      <w:color w:val="5B9BD5" w:themeColor="accent1"/>
      <w:sz w:val="18"/>
      <w:szCs w:val="18"/>
    </w:rPr>
  </w:style>
  <w:style w:type="paragraph" w:styleId="Titre">
    <w:name w:val="Title"/>
    <w:basedOn w:val="Normal"/>
    <w:next w:val="Normal"/>
    <w:link w:val="TitreCar"/>
    <w:uiPriority w:val="10"/>
    <w:qFormat/>
    <w:rsid w:val="003E12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3E125B"/>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sid w:val="003E125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3E125B"/>
    <w:rPr>
      <w:rFonts w:asciiTheme="majorHAnsi" w:eastAsiaTheme="majorEastAsia" w:hAnsiTheme="majorHAnsi" w:cstheme="majorBidi"/>
      <w:i/>
      <w:iCs/>
      <w:color w:val="5B9BD5" w:themeColor="accent1"/>
      <w:spacing w:val="15"/>
      <w:sz w:val="24"/>
      <w:szCs w:val="24"/>
    </w:rPr>
  </w:style>
  <w:style w:type="character" w:styleId="lev">
    <w:name w:val="Strong"/>
    <w:basedOn w:val="Policepardfaut"/>
    <w:uiPriority w:val="22"/>
    <w:qFormat/>
    <w:rsid w:val="003E125B"/>
    <w:rPr>
      <w:b/>
      <w:bCs/>
    </w:rPr>
  </w:style>
  <w:style w:type="character" w:styleId="Accentuation">
    <w:name w:val="Emphasis"/>
    <w:basedOn w:val="Policepardfaut"/>
    <w:uiPriority w:val="20"/>
    <w:qFormat/>
    <w:rsid w:val="003E125B"/>
    <w:rPr>
      <w:i/>
      <w:iCs/>
    </w:rPr>
  </w:style>
  <w:style w:type="paragraph" w:styleId="Citation">
    <w:name w:val="Quote"/>
    <w:basedOn w:val="Normal"/>
    <w:next w:val="Normal"/>
    <w:link w:val="CitationCar"/>
    <w:uiPriority w:val="29"/>
    <w:qFormat/>
    <w:rsid w:val="003E125B"/>
    <w:rPr>
      <w:i/>
      <w:iCs/>
      <w:color w:val="000000" w:themeColor="text1"/>
    </w:rPr>
  </w:style>
  <w:style w:type="character" w:customStyle="1" w:styleId="CitationCar">
    <w:name w:val="Citation Car"/>
    <w:basedOn w:val="Policepardfaut"/>
    <w:link w:val="Citation"/>
    <w:uiPriority w:val="29"/>
    <w:rsid w:val="003E125B"/>
    <w:rPr>
      <w:i/>
      <w:iCs/>
      <w:color w:val="000000" w:themeColor="text1"/>
    </w:rPr>
  </w:style>
  <w:style w:type="paragraph" w:styleId="Citationintense">
    <w:name w:val="Intense Quote"/>
    <w:basedOn w:val="Normal"/>
    <w:next w:val="Normal"/>
    <w:link w:val="CitationintenseCar"/>
    <w:uiPriority w:val="30"/>
    <w:qFormat/>
    <w:rsid w:val="003E125B"/>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3E125B"/>
    <w:rPr>
      <w:b/>
      <w:bCs/>
      <w:i/>
      <w:iCs/>
      <w:color w:val="5B9BD5" w:themeColor="accent1"/>
    </w:rPr>
  </w:style>
  <w:style w:type="character" w:styleId="Emphaseple">
    <w:name w:val="Subtle Emphasis"/>
    <w:basedOn w:val="Policepardfaut"/>
    <w:uiPriority w:val="19"/>
    <w:qFormat/>
    <w:rsid w:val="003E125B"/>
    <w:rPr>
      <w:i/>
      <w:iCs/>
      <w:color w:val="808080" w:themeColor="text1" w:themeTint="7F"/>
    </w:rPr>
  </w:style>
  <w:style w:type="character" w:styleId="Emphaseintense">
    <w:name w:val="Intense Emphasis"/>
    <w:basedOn w:val="Policepardfaut"/>
    <w:uiPriority w:val="21"/>
    <w:qFormat/>
    <w:rsid w:val="003E125B"/>
    <w:rPr>
      <w:b/>
      <w:bCs/>
      <w:i/>
      <w:iCs/>
      <w:color w:val="5B9BD5" w:themeColor="accent1"/>
    </w:rPr>
  </w:style>
  <w:style w:type="character" w:styleId="Rfrenceple">
    <w:name w:val="Subtle Reference"/>
    <w:basedOn w:val="Policepardfaut"/>
    <w:uiPriority w:val="31"/>
    <w:qFormat/>
    <w:rsid w:val="003E125B"/>
    <w:rPr>
      <w:smallCaps/>
      <w:color w:val="ED7D31" w:themeColor="accent2"/>
      <w:u w:val="single"/>
    </w:rPr>
  </w:style>
  <w:style w:type="character" w:styleId="Rfrenceintense">
    <w:name w:val="Intense Reference"/>
    <w:basedOn w:val="Policepardfaut"/>
    <w:uiPriority w:val="32"/>
    <w:qFormat/>
    <w:rsid w:val="003E125B"/>
    <w:rPr>
      <w:b/>
      <w:bCs/>
      <w:smallCaps/>
      <w:color w:val="ED7D31" w:themeColor="accent2"/>
      <w:spacing w:val="5"/>
      <w:u w:val="single"/>
    </w:rPr>
  </w:style>
  <w:style w:type="character" w:styleId="Titredulivre">
    <w:name w:val="Book Title"/>
    <w:basedOn w:val="Policepardfaut"/>
    <w:uiPriority w:val="33"/>
    <w:qFormat/>
    <w:rsid w:val="003E125B"/>
    <w:rPr>
      <w:b/>
      <w:bCs/>
      <w:smallCaps/>
      <w:spacing w:val="5"/>
    </w:rPr>
  </w:style>
  <w:style w:type="paragraph" w:styleId="En-ttedetabledesmatires">
    <w:name w:val="TOC Heading"/>
    <w:basedOn w:val="Titre1"/>
    <w:next w:val="Normal"/>
    <w:uiPriority w:val="39"/>
    <w:semiHidden/>
    <w:unhideWhenUsed/>
    <w:qFormat/>
    <w:rsid w:val="003E125B"/>
    <w:pPr>
      <w:outlineLvl w:val="9"/>
    </w:pPr>
  </w:style>
  <w:style w:type="paragraph" w:styleId="TM1">
    <w:name w:val="toc 1"/>
    <w:basedOn w:val="Normal"/>
    <w:next w:val="Normal"/>
    <w:autoRedefine/>
    <w:uiPriority w:val="39"/>
    <w:unhideWhenUsed/>
    <w:rsid w:val="003E125B"/>
    <w:pPr>
      <w:spacing w:before="120" w:after="0"/>
    </w:pPr>
    <w:rPr>
      <w:b/>
      <w:bCs/>
      <w:i/>
      <w:iCs/>
      <w:sz w:val="24"/>
      <w:szCs w:val="24"/>
    </w:rPr>
  </w:style>
  <w:style w:type="paragraph" w:styleId="TM2">
    <w:name w:val="toc 2"/>
    <w:basedOn w:val="Normal"/>
    <w:next w:val="Normal"/>
    <w:autoRedefine/>
    <w:uiPriority w:val="39"/>
    <w:unhideWhenUsed/>
    <w:rsid w:val="003E125B"/>
    <w:pPr>
      <w:spacing w:before="120" w:after="0"/>
      <w:ind w:left="220"/>
    </w:pPr>
    <w:rPr>
      <w:b/>
      <w:bCs/>
    </w:rPr>
  </w:style>
  <w:style w:type="paragraph" w:styleId="TM3">
    <w:name w:val="toc 3"/>
    <w:basedOn w:val="Normal"/>
    <w:next w:val="Normal"/>
    <w:autoRedefine/>
    <w:uiPriority w:val="39"/>
    <w:unhideWhenUsed/>
    <w:rsid w:val="003E125B"/>
    <w:pPr>
      <w:spacing w:after="0"/>
      <w:ind w:left="440"/>
    </w:pPr>
    <w:rPr>
      <w:sz w:val="20"/>
      <w:szCs w:val="20"/>
    </w:rPr>
  </w:style>
  <w:style w:type="paragraph" w:styleId="TM4">
    <w:name w:val="toc 4"/>
    <w:basedOn w:val="Normal"/>
    <w:next w:val="Normal"/>
    <w:autoRedefine/>
    <w:uiPriority w:val="39"/>
    <w:unhideWhenUsed/>
    <w:rsid w:val="003E125B"/>
    <w:pPr>
      <w:spacing w:after="0"/>
      <w:ind w:left="660"/>
    </w:pPr>
    <w:rPr>
      <w:sz w:val="20"/>
      <w:szCs w:val="20"/>
    </w:rPr>
  </w:style>
  <w:style w:type="paragraph" w:styleId="TM5">
    <w:name w:val="toc 5"/>
    <w:basedOn w:val="Normal"/>
    <w:next w:val="Normal"/>
    <w:autoRedefine/>
    <w:uiPriority w:val="39"/>
    <w:unhideWhenUsed/>
    <w:rsid w:val="003E125B"/>
    <w:pPr>
      <w:spacing w:after="0"/>
      <w:ind w:left="880"/>
    </w:pPr>
    <w:rPr>
      <w:sz w:val="20"/>
      <w:szCs w:val="20"/>
    </w:rPr>
  </w:style>
  <w:style w:type="paragraph" w:styleId="TM6">
    <w:name w:val="toc 6"/>
    <w:basedOn w:val="Normal"/>
    <w:next w:val="Normal"/>
    <w:autoRedefine/>
    <w:uiPriority w:val="39"/>
    <w:unhideWhenUsed/>
    <w:rsid w:val="003E125B"/>
    <w:pPr>
      <w:spacing w:after="0"/>
      <w:ind w:left="1100"/>
    </w:pPr>
    <w:rPr>
      <w:sz w:val="20"/>
      <w:szCs w:val="20"/>
    </w:rPr>
  </w:style>
  <w:style w:type="paragraph" w:styleId="TM7">
    <w:name w:val="toc 7"/>
    <w:basedOn w:val="Normal"/>
    <w:next w:val="Normal"/>
    <w:autoRedefine/>
    <w:uiPriority w:val="39"/>
    <w:unhideWhenUsed/>
    <w:rsid w:val="003E125B"/>
    <w:pPr>
      <w:spacing w:after="0"/>
      <w:ind w:left="1320"/>
    </w:pPr>
    <w:rPr>
      <w:sz w:val="20"/>
      <w:szCs w:val="20"/>
    </w:rPr>
  </w:style>
  <w:style w:type="paragraph" w:styleId="TM8">
    <w:name w:val="toc 8"/>
    <w:basedOn w:val="Normal"/>
    <w:next w:val="Normal"/>
    <w:autoRedefine/>
    <w:uiPriority w:val="39"/>
    <w:unhideWhenUsed/>
    <w:rsid w:val="003E125B"/>
    <w:pPr>
      <w:spacing w:after="0"/>
      <w:ind w:left="1540"/>
    </w:pPr>
    <w:rPr>
      <w:sz w:val="20"/>
      <w:szCs w:val="20"/>
    </w:rPr>
  </w:style>
  <w:style w:type="paragraph" w:styleId="TM9">
    <w:name w:val="toc 9"/>
    <w:basedOn w:val="Normal"/>
    <w:next w:val="Normal"/>
    <w:autoRedefine/>
    <w:uiPriority w:val="39"/>
    <w:unhideWhenUsed/>
    <w:rsid w:val="003E125B"/>
    <w:pPr>
      <w:spacing w:after="0"/>
      <w:ind w:left="1760"/>
    </w:pPr>
    <w:rPr>
      <w:sz w:val="20"/>
      <w:szCs w:val="20"/>
    </w:rPr>
  </w:style>
  <w:style w:type="paragraph" w:styleId="En-tte">
    <w:name w:val="header"/>
    <w:basedOn w:val="Normal"/>
    <w:link w:val="En-tteCar"/>
    <w:uiPriority w:val="99"/>
    <w:unhideWhenUsed/>
    <w:rsid w:val="00BF6026"/>
    <w:pPr>
      <w:tabs>
        <w:tab w:val="center" w:pos="4536"/>
        <w:tab w:val="right" w:pos="9072"/>
      </w:tabs>
      <w:spacing w:after="0" w:line="240" w:lineRule="auto"/>
    </w:pPr>
  </w:style>
  <w:style w:type="character" w:customStyle="1" w:styleId="En-tteCar">
    <w:name w:val="En-tête Car"/>
    <w:basedOn w:val="Policepardfaut"/>
    <w:link w:val="En-tte"/>
    <w:uiPriority w:val="99"/>
    <w:rsid w:val="00BF6026"/>
  </w:style>
  <w:style w:type="paragraph" w:styleId="Pieddepage">
    <w:name w:val="footer"/>
    <w:basedOn w:val="Normal"/>
    <w:link w:val="PieddepageCar"/>
    <w:uiPriority w:val="99"/>
    <w:unhideWhenUsed/>
    <w:rsid w:val="00BF60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026"/>
  </w:style>
  <w:style w:type="character" w:styleId="Lienhypertextesuivivisit">
    <w:name w:val="FollowedHyperlink"/>
    <w:basedOn w:val="Policepardfaut"/>
    <w:uiPriority w:val="99"/>
    <w:semiHidden/>
    <w:unhideWhenUsed/>
    <w:rsid w:val="00760C9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39"/>
  </w:style>
  <w:style w:type="paragraph" w:styleId="Titre1">
    <w:name w:val="heading 1"/>
    <w:basedOn w:val="Normal"/>
    <w:next w:val="Normal"/>
    <w:link w:val="Titre1Car"/>
    <w:uiPriority w:val="9"/>
    <w:qFormat/>
    <w:rsid w:val="00417941"/>
    <w:pPr>
      <w:keepNext/>
      <w:keepLines/>
      <w:numPr>
        <w:numId w:val="4"/>
      </w:numPr>
      <w:pBdr>
        <w:bottom w:val="single" w:sz="4" w:space="1" w:color="auto"/>
      </w:pBdr>
      <w:spacing w:before="480" w:after="24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572BE6"/>
    <w:pPr>
      <w:keepNext/>
      <w:keepLines/>
      <w:numPr>
        <w:numId w:val="20"/>
      </w:numPr>
      <w:spacing w:before="200" w:after="240"/>
      <w:outlineLvl w:val="1"/>
    </w:pPr>
    <w:rPr>
      <w:rFonts w:asciiTheme="majorHAnsi" w:eastAsiaTheme="majorEastAsia" w:hAnsiTheme="majorHAnsi" w:cstheme="majorBidi"/>
      <w:b/>
      <w:bCs/>
      <w:sz w:val="24"/>
      <w:szCs w:val="26"/>
      <w:u w:val="single"/>
    </w:rPr>
  </w:style>
  <w:style w:type="paragraph" w:styleId="Titre3">
    <w:name w:val="heading 3"/>
    <w:basedOn w:val="Normal"/>
    <w:next w:val="Normal"/>
    <w:link w:val="Titre3Car"/>
    <w:uiPriority w:val="9"/>
    <w:semiHidden/>
    <w:unhideWhenUsed/>
    <w:qFormat/>
    <w:rsid w:val="003E125B"/>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3E125B"/>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3E125B"/>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3E125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3E12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E125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itre9">
    <w:name w:val="heading 9"/>
    <w:basedOn w:val="Normal"/>
    <w:next w:val="Normal"/>
    <w:link w:val="Titre9Car"/>
    <w:uiPriority w:val="9"/>
    <w:semiHidden/>
    <w:unhideWhenUsed/>
    <w:qFormat/>
    <w:rsid w:val="003E12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BD6"/>
    <w:pPr>
      <w:ind w:left="720"/>
      <w:contextualSpacing/>
    </w:pPr>
  </w:style>
  <w:style w:type="table" w:styleId="Grilledutableau">
    <w:name w:val="Table Grid"/>
    <w:basedOn w:val="TableauNormal"/>
    <w:uiPriority w:val="39"/>
    <w:rsid w:val="00D61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61C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1C98"/>
    <w:rPr>
      <w:rFonts w:ascii="Segoe UI" w:hAnsi="Segoe UI" w:cs="Segoe UI"/>
      <w:sz w:val="18"/>
      <w:szCs w:val="18"/>
    </w:rPr>
  </w:style>
  <w:style w:type="paragraph" w:styleId="Sansinterligne">
    <w:name w:val="No Spacing"/>
    <w:uiPriority w:val="1"/>
    <w:qFormat/>
    <w:rsid w:val="003E125B"/>
    <w:pPr>
      <w:spacing w:after="0" w:line="240" w:lineRule="auto"/>
    </w:pPr>
  </w:style>
  <w:style w:type="character" w:styleId="Lienhypertexte">
    <w:name w:val="Hyperlink"/>
    <w:basedOn w:val="Policepardfaut"/>
    <w:uiPriority w:val="99"/>
    <w:unhideWhenUsed/>
    <w:rsid w:val="00EF39E3"/>
    <w:rPr>
      <w:color w:val="0563C1" w:themeColor="hyperlink"/>
      <w:u w:val="single"/>
    </w:rPr>
  </w:style>
  <w:style w:type="paragraph" w:customStyle="1" w:styleId="font8">
    <w:name w:val="font_8"/>
    <w:basedOn w:val="Normal"/>
    <w:rsid w:val="000914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09145F"/>
  </w:style>
  <w:style w:type="paragraph" w:styleId="NormalWeb">
    <w:name w:val="Normal (Web)"/>
    <w:basedOn w:val="Normal"/>
    <w:uiPriority w:val="99"/>
    <w:unhideWhenUsed/>
    <w:rsid w:val="004E003B"/>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41794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572BE6"/>
    <w:rPr>
      <w:rFonts w:asciiTheme="majorHAnsi" w:eastAsiaTheme="majorEastAsia" w:hAnsiTheme="majorHAnsi" w:cstheme="majorBidi"/>
      <w:b/>
      <w:bCs/>
      <w:sz w:val="24"/>
      <w:szCs w:val="26"/>
      <w:u w:val="single"/>
    </w:rPr>
  </w:style>
  <w:style w:type="character" w:customStyle="1" w:styleId="Titre3Car">
    <w:name w:val="Titre 3 Car"/>
    <w:basedOn w:val="Policepardfaut"/>
    <w:link w:val="Titre3"/>
    <w:uiPriority w:val="9"/>
    <w:semiHidden/>
    <w:rsid w:val="003E125B"/>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3E125B"/>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3E125B"/>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3E125B"/>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3E125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E125B"/>
    <w:rPr>
      <w:rFonts w:asciiTheme="majorHAnsi" w:eastAsiaTheme="majorEastAsia" w:hAnsiTheme="majorHAnsi" w:cstheme="majorBidi"/>
      <w:color w:val="5B9BD5" w:themeColor="accent1"/>
      <w:sz w:val="20"/>
      <w:szCs w:val="20"/>
    </w:rPr>
  </w:style>
  <w:style w:type="character" w:customStyle="1" w:styleId="Titre9Car">
    <w:name w:val="Titre 9 Car"/>
    <w:basedOn w:val="Policepardfaut"/>
    <w:link w:val="Titre9"/>
    <w:uiPriority w:val="9"/>
    <w:semiHidden/>
    <w:rsid w:val="003E125B"/>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3E125B"/>
    <w:pPr>
      <w:spacing w:line="240" w:lineRule="auto"/>
    </w:pPr>
    <w:rPr>
      <w:b/>
      <w:bCs/>
      <w:color w:val="5B9BD5" w:themeColor="accent1"/>
      <w:sz w:val="18"/>
      <w:szCs w:val="18"/>
    </w:rPr>
  </w:style>
  <w:style w:type="paragraph" w:styleId="Titre">
    <w:name w:val="Title"/>
    <w:basedOn w:val="Normal"/>
    <w:next w:val="Normal"/>
    <w:link w:val="TitreCar"/>
    <w:uiPriority w:val="10"/>
    <w:qFormat/>
    <w:rsid w:val="003E12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3E125B"/>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sid w:val="003E125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3E125B"/>
    <w:rPr>
      <w:rFonts w:asciiTheme="majorHAnsi" w:eastAsiaTheme="majorEastAsia" w:hAnsiTheme="majorHAnsi" w:cstheme="majorBidi"/>
      <w:i/>
      <w:iCs/>
      <w:color w:val="5B9BD5" w:themeColor="accent1"/>
      <w:spacing w:val="15"/>
      <w:sz w:val="24"/>
      <w:szCs w:val="24"/>
    </w:rPr>
  </w:style>
  <w:style w:type="character" w:styleId="lev">
    <w:name w:val="Strong"/>
    <w:basedOn w:val="Policepardfaut"/>
    <w:uiPriority w:val="22"/>
    <w:qFormat/>
    <w:rsid w:val="003E125B"/>
    <w:rPr>
      <w:b/>
      <w:bCs/>
    </w:rPr>
  </w:style>
  <w:style w:type="character" w:styleId="Accentuation">
    <w:name w:val="Emphasis"/>
    <w:basedOn w:val="Policepardfaut"/>
    <w:uiPriority w:val="20"/>
    <w:qFormat/>
    <w:rsid w:val="003E125B"/>
    <w:rPr>
      <w:i/>
      <w:iCs/>
    </w:rPr>
  </w:style>
  <w:style w:type="paragraph" w:styleId="Citation">
    <w:name w:val="Quote"/>
    <w:basedOn w:val="Normal"/>
    <w:next w:val="Normal"/>
    <w:link w:val="CitationCar"/>
    <w:uiPriority w:val="29"/>
    <w:qFormat/>
    <w:rsid w:val="003E125B"/>
    <w:rPr>
      <w:i/>
      <w:iCs/>
      <w:color w:val="000000" w:themeColor="text1"/>
    </w:rPr>
  </w:style>
  <w:style w:type="character" w:customStyle="1" w:styleId="CitationCar">
    <w:name w:val="Citation Car"/>
    <w:basedOn w:val="Policepardfaut"/>
    <w:link w:val="Citation"/>
    <w:uiPriority w:val="29"/>
    <w:rsid w:val="003E125B"/>
    <w:rPr>
      <w:i/>
      <w:iCs/>
      <w:color w:val="000000" w:themeColor="text1"/>
    </w:rPr>
  </w:style>
  <w:style w:type="paragraph" w:styleId="Citationintense">
    <w:name w:val="Intense Quote"/>
    <w:basedOn w:val="Normal"/>
    <w:next w:val="Normal"/>
    <w:link w:val="CitationintenseCar"/>
    <w:uiPriority w:val="30"/>
    <w:qFormat/>
    <w:rsid w:val="003E125B"/>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3E125B"/>
    <w:rPr>
      <w:b/>
      <w:bCs/>
      <w:i/>
      <w:iCs/>
      <w:color w:val="5B9BD5" w:themeColor="accent1"/>
    </w:rPr>
  </w:style>
  <w:style w:type="character" w:styleId="Emphaseple">
    <w:name w:val="Subtle Emphasis"/>
    <w:basedOn w:val="Policepardfaut"/>
    <w:uiPriority w:val="19"/>
    <w:qFormat/>
    <w:rsid w:val="003E125B"/>
    <w:rPr>
      <w:i/>
      <w:iCs/>
      <w:color w:val="808080" w:themeColor="text1" w:themeTint="7F"/>
    </w:rPr>
  </w:style>
  <w:style w:type="character" w:styleId="Emphaseintense">
    <w:name w:val="Intense Emphasis"/>
    <w:basedOn w:val="Policepardfaut"/>
    <w:uiPriority w:val="21"/>
    <w:qFormat/>
    <w:rsid w:val="003E125B"/>
    <w:rPr>
      <w:b/>
      <w:bCs/>
      <w:i/>
      <w:iCs/>
      <w:color w:val="5B9BD5" w:themeColor="accent1"/>
    </w:rPr>
  </w:style>
  <w:style w:type="character" w:styleId="Rfrenceple">
    <w:name w:val="Subtle Reference"/>
    <w:basedOn w:val="Policepardfaut"/>
    <w:uiPriority w:val="31"/>
    <w:qFormat/>
    <w:rsid w:val="003E125B"/>
    <w:rPr>
      <w:smallCaps/>
      <w:color w:val="ED7D31" w:themeColor="accent2"/>
      <w:u w:val="single"/>
    </w:rPr>
  </w:style>
  <w:style w:type="character" w:styleId="Rfrenceintense">
    <w:name w:val="Intense Reference"/>
    <w:basedOn w:val="Policepardfaut"/>
    <w:uiPriority w:val="32"/>
    <w:qFormat/>
    <w:rsid w:val="003E125B"/>
    <w:rPr>
      <w:b/>
      <w:bCs/>
      <w:smallCaps/>
      <w:color w:val="ED7D31" w:themeColor="accent2"/>
      <w:spacing w:val="5"/>
      <w:u w:val="single"/>
    </w:rPr>
  </w:style>
  <w:style w:type="character" w:styleId="Titredulivre">
    <w:name w:val="Book Title"/>
    <w:basedOn w:val="Policepardfaut"/>
    <w:uiPriority w:val="33"/>
    <w:qFormat/>
    <w:rsid w:val="003E125B"/>
    <w:rPr>
      <w:b/>
      <w:bCs/>
      <w:smallCaps/>
      <w:spacing w:val="5"/>
    </w:rPr>
  </w:style>
  <w:style w:type="paragraph" w:styleId="En-ttedetabledesmatires">
    <w:name w:val="TOC Heading"/>
    <w:basedOn w:val="Titre1"/>
    <w:next w:val="Normal"/>
    <w:uiPriority w:val="39"/>
    <w:semiHidden/>
    <w:unhideWhenUsed/>
    <w:qFormat/>
    <w:rsid w:val="003E125B"/>
    <w:pPr>
      <w:outlineLvl w:val="9"/>
    </w:pPr>
  </w:style>
  <w:style w:type="paragraph" w:styleId="TM1">
    <w:name w:val="toc 1"/>
    <w:basedOn w:val="Normal"/>
    <w:next w:val="Normal"/>
    <w:autoRedefine/>
    <w:uiPriority w:val="39"/>
    <w:unhideWhenUsed/>
    <w:rsid w:val="003E125B"/>
    <w:pPr>
      <w:spacing w:before="120" w:after="0"/>
    </w:pPr>
    <w:rPr>
      <w:b/>
      <w:bCs/>
      <w:i/>
      <w:iCs/>
      <w:sz w:val="24"/>
      <w:szCs w:val="24"/>
    </w:rPr>
  </w:style>
  <w:style w:type="paragraph" w:styleId="TM2">
    <w:name w:val="toc 2"/>
    <w:basedOn w:val="Normal"/>
    <w:next w:val="Normal"/>
    <w:autoRedefine/>
    <w:uiPriority w:val="39"/>
    <w:unhideWhenUsed/>
    <w:rsid w:val="003E125B"/>
    <w:pPr>
      <w:spacing w:before="120" w:after="0"/>
      <w:ind w:left="220"/>
    </w:pPr>
    <w:rPr>
      <w:b/>
      <w:bCs/>
    </w:rPr>
  </w:style>
  <w:style w:type="paragraph" w:styleId="TM3">
    <w:name w:val="toc 3"/>
    <w:basedOn w:val="Normal"/>
    <w:next w:val="Normal"/>
    <w:autoRedefine/>
    <w:uiPriority w:val="39"/>
    <w:unhideWhenUsed/>
    <w:rsid w:val="003E125B"/>
    <w:pPr>
      <w:spacing w:after="0"/>
      <w:ind w:left="440"/>
    </w:pPr>
    <w:rPr>
      <w:sz w:val="20"/>
      <w:szCs w:val="20"/>
    </w:rPr>
  </w:style>
  <w:style w:type="paragraph" w:styleId="TM4">
    <w:name w:val="toc 4"/>
    <w:basedOn w:val="Normal"/>
    <w:next w:val="Normal"/>
    <w:autoRedefine/>
    <w:uiPriority w:val="39"/>
    <w:unhideWhenUsed/>
    <w:rsid w:val="003E125B"/>
    <w:pPr>
      <w:spacing w:after="0"/>
      <w:ind w:left="660"/>
    </w:pPr>
    <w:rPr>
      <w:sz w:val="20"/>
      <w:szCs w:val="20"/>
    </w:rPr>
  </w:style>
  <w:style w:type="paragraph" w:styleId="TM5">
    <w:name w:val="toc 5"/>
    <w:basedOn w:val="Normal"/>
    <w:next w:val="Normal"/>
    <w:autoRedefine/>
    <w:uiPriority w:val="39"/>
    <w:unhideWhenUsed/>
    <w:rsid w:val="003E125B"/>
    <w:pPr>
      <w:spacing w:after="0"/>
      <w:ind w:left="880"/>
    </w:pPr>
    <w:rPr>
      <w:sz w:val="20"/>
      <w:szCs w:val="20"/>
    </w:rPr>
  </w:style>
  <w:style w:type="paragraph" w:styleId="TM6">
    <w:name w:val="toc 6"/>
    <w:basedOn w:val="Normal"/>
    <w:next w:val="Normal"/>
    <w:autoRedefine/>
    <w:uiPriority w:val="39"/>
    <w:unhideWhenUsed/>
    <w:rsid w:val="003E125B"/>
    <w:pPr>
      <w:spacing w:after="0"/>
      <w:ind w:left="1100"/>
    </w:pPr>
    <w:rPr>
      <w:sz w:val="20"/>
      <w:szCs w:val="20"/>
    </w:rPr>
  </w:style>
  <w:style w:type="paragraph" w:styleId="TM7">
    <w:name w:val="toc 7"/>
    <w:basedOn w:val="Normal"/>
    <w:next w:val="Normal"/>
    <w:autoRedefine/>
    <w:uiPriority w:val="39"/>
    <w:unhideWhenUsed/>
    <w:rsid w:val="003E125B"/>
    <w:pPr>
      <w:spacing w:after="0"/>
      <w:ind w:left="1320"/>
    </w:pPr>
    <w:rPr>
      <w:sz w:val="20"/>
      <w:szCs w:val="20"/>
    </w:rPr>
  </w:style>
  <w:style w:type="paragraph" w:styleId="TM8">
    <w:name w:val="toc 8"/>
    <w:basedOn w:val="Normal"/>
    <w:next w:val="Normal"/>
    <w:autoRedefine/>
    <w:uiPriority w:val="39"/>
    <w:unhideWhenUsed/>
    <w:rsid w:val="003E125B"/>
    <w:pPr>
      <w:spacing w:after="0"/>
      <w:ind w:left="1540"/>
    </w:pPr>
    <w:rPr>
      <w:sz w:val="20"/>
      <w:szCs w:val="20"/>
    </w:rPr>
  </w:style>
  <w:style w:type="paragraph" w:styleId="TM9">
    <w:name w:val="toc 9"/>
    <w:basedOn w:val="Normal"/>
    <w:next w:val="Normal"/>
    <w:autoRedefine/>
    <w:uiPriority w:val="39"/>
    <w:unhideWhenUsed/>
    <w:rsid w:val="003E125B"/>
    <w:pPr>
      <w:spacing w:after="0"/>
      <w:ind w:left="1760"/>
    </w:pPr>
    <w:rPr>
      <w:sz w:val="20"/>
      <w:szCs w:val="20"/>
    </w:rPr>
  </w:style>
  <w:style w:type="paragraph" w:styleId="En-tte">
    <w:name w:val="header"/>
    <w:basedOn w:val="Normal"/>
    <w:link w:val="En-tteCar"/>
    <w:uiPriority w:val="99"/>
    <w:unhideWhenUsed/>
    <w:rsid w:val="00BF6026"/>
    <w:pPr>
      <w:tabs>
        <w:tab w:val="center" w:pos="4536"/>
        <w:tab w:val="right" w:pos="9072"/>
      </w:tabs>
      <w:spacing w:after="0" w:line="240" w:lineRule="auto"/>
    </w:pPr>
  </w:style>
  <w:style w:type="character" w:customStyle="1" w:styleId="En-tteCar">
    <w:name w:val="En-tête Car"/>
    <w:basedOn w:val="Policepardfaut"/>
    <w:link w:val="En-tte"/>
    <w:uiPriority w:val="99"/>
    <w:rsid w:val="00BF6026"/>
  </w:style>
  <w:style w:type="paragraph" w:styleId="Pieddepage">
    <w:name w:val="footer"/>
    <w:basedOn w:val="Normal"/>
    <w:link w:val="PieddepageCar"/>
    <w:uiPriority w:val="99"/>
    <w:unhideWhenUsed/>
    <w:rsid w:val="00BF60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026"/>
  </w:style>
  <w:style w:type="character" w:styleId="Lienhypertextesuivivisit">
    <w:name w:val="FollowedHyperlink"/>
    <w:basedOn w:val="Policepardfaut"/>
    <w:uiPriority w:val="99"/>
    <w:semiHidden/>
    <w:unhideWhenUsed/>
    <w:rsid w:val="00760C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4758">
      <w:bodyDiv w:val="1"/>
      <w:marLeft w:val="0"/>
      <w:marRight w:val="0"/>
      <w:marTop w:val="0"/>
      <w:marBottom w:val="0"/>
      <w:divBdr>
        <w:top w:val="none" w:sz="0" w:space="0" w:color="auto"/>
        <w:left w:val="none" w:sz="0" w:space="0" w:color="auto"/>
        <w:bottom w:val="none" w:sz="0" w:space="0" w:color="auto"/>
        <w:right w:val="none" w:sz="0" w:space="0" w:color="auto"/>
      </w:divBdr>
    </w:div>
    <w:div w:id="136069791">
      <w:bodyDiv w:val="1"/>
      <w:marLeft w:val="0"/>
      <w:marRight w:val="0"/>
      <w:marTop w:val="0"/>
      <w:marBottom w:val="0"/>
      <w:divBdr>
        <w:top w:val="none" w:sz="0" w:space="0" w:color="auto"/>
        <w:left w:val="none" w:sz="0" w:space="0" w:color="auto"/>
        <w:bottom w:val="none" w:sz="0" w:space="0" w:color="auto"/>
        <w:right w:val="none" w:sz="0" w:space="0" w:color="auto"/>
      </w:divBdr>
    </w:div>
    <w:div w:id="147676952">
      <w:bodyDiv w:val="1"/>
      <w:marLeft w:val="0"/>
      <w:marRight w:val="0"/>
      <w:marTop w:val="0"/>
      <w:marBottom w:val="0"/>
      <w:divBdr>
        <w:top w:val="none" w:sz="0" w:space="0" w:color="auto"/>
        <w:left w:val="none" w:sz="0" w:space="0" w:color="auto"/>
        <w:bottom w:val="none" w:sz="0" w:space="0" w:color="auto"/>
        <w:right w:val="none" w:sz="0" w:space="0" w:color="auto"/>
      </w:divBdr>
    </w:div>
    <w:div w:id="155151049">
      <w:bodyDiv w:val="1"/>
      <w:marLeft w:val="0"/>
      <w:marRight w:val="0"/>
      <w:marTop w:val="0"/>
      <w:marBottom w:val="0"/>
      <w:divBdr>
        <w:top w:val="none" w:sz="0" w:space="0" w:color="auto"/>
        <w:left w:val="none" w:sz="0" w:space="0" w:color="auto"/>
        <w:bottom w:val="none" w:sz="0" w:space="0" w:color="auto"/>
        <w:right w:val="none" w:sz="0" w:space="0" w:color="auto"/>
      </w:divBdr>
    </w:div>
    <w:div w:id="290984152">
      <w:bodyDiv w:val="1"/>
      <w:marLeft w:val="0"/>
      <w:marRight w:val="0"/>
      <w:marTop w:val="0"/>
      <w:marBottom w:val="0"/>
      <w:divBdr>
        <w:top w:val="none" w:sz="0" w:space="0" w:color="auto"/>
        <w:left w:val="none" w:sz="0" w:space="0" w:color="auto"/>
        <w:bottom w:val="none" w:sz="0" w:space="0" w:color="auto"/>
        <w:right w:val="none" w:sz="0" w:space="0" w:color="auto"/>
      </w:divBdr>
    </w:div>
    <w:div w:id="323893793">
      <w:bodyDiv w:val="1"/>
      <w:marLeft w:val="0"/>
      <w:marRight w:val="0"/>
      <w:marTop w:val="0"/>
      <w:marBottom w:val="0"/>
      <w:divBdr>
        <w:top w:val="none" w:sz="0" w:space="0" w:color="auto"/>
        <w:left w:val="none" w:sz="0" w:space="0" w:color="auto"/>
        <w:bottom w:val="none" w:sz="0" w:space="0" w:color="auto"/>
        <w:right w:val="none" w:sz="0" w:space="0" w:color="auto"/>
      </w:divBdr>
    </w:div>
    <w:div w:id="418332213">
      <w:bodyDiv w:val="1"/>
      <w:marLeft w:val="0"/>
      <w:marRight w:val="0"/>
      <w:marTop w:val="0"/>
      <w:marBottom w:val="0"/>
      <w:divBdr>
        <w:top w:val="none" w:sz="0" w:space="0" w:color="auto"/>
        <w:left w:val="none" w:sz="0" w:space="0" w:color="auto"/>
        <w:bottom w:val="none" w:sz="0" w:space="0" w:color="auto"/>
        <w:right w:val="none" w:sz="0" w:space="0" w:color="auto"/>
      </w:divBdr>
    </w:div>
    <w:div w:id="420875537">
      <w:bodyDiv w:val="1"/>
      <w:marLeft w:val="0"/>
      <w:marRight w:val="0"/>
      <w:marTop w:val="0"/>
      <w:marBottom w:val="0"/>
      <w:divBdr>
        <w:top w:val="none" w:sz="0" w:space="0" w:color="auto"/>
        <w:left w:val="none" w:sz="0" w:space="0" w:color="auto"/>
        <w:bottom w:val="none" w:sz="0" w:space="0" w:color="auto"/>
        <w:right w:val="none" w:sz="0" w:space="0" w:color="auto"/>
      </w:divBdr>
    </w:div>
    <w:div w:id="455611299">
      <w:bodyDiv w:val="1"/>
      <w:marLeft w:val="0"/>
      <w:marRight w:val="0"/>
      <w:marTop w:val="0"/>
      <w:marBottom w:val="0"/>
      <w:divBdr>
        <w:top w:val="none" w:sz="0" w:space="0" w:color="auto"/>
        <w:left w:val="none" w:sz="0" w:space="0" w:color="auto"/>
        <w:bottom w:val="none" w:sz="0" w:space="0" w:color="auto"/>
        <w:right w:val="none" w:sz="0" w:space="0" w:color="auto"/>
      </w:divBdr>
    </w:div>
    <w:div w:id="770079547">
      <w:bodyDiv w:val="1"/>
      <w:marLeft w:val="0"/>
      <w:marRight w:val="0"/>
      <w:marTop w:val="0"/>
      <w:marBottom w:val="0"/>
      <w:divBdr>
        <w:top w:val="none" w:sz="0" w:space="0" w:color="auto"/>
        <w:left w:val="none" w:sz="0" w:space="0" w:color="auto"/>
        <w:bottom w:val="none" w:sz="0" w:space="0" w:color="auto"/>
        <w:right w:val="none" w:sz="0" w:space="0" w:color="auto"/>
      </w:divBdr>
    </w:div>
    <w:div w:id="781848342">
      <w:bodyDiv w:val="1"/>
      <w:marLeft w:val="0"/>
      <w:marRight w:val="0"/>
      <w:marTop w:val="0"/>
      <w:marBottom w:val="0"/>
      <w:divBdr>
        <w:top w:val="none" w:sz="0" w:space="0" w:color="auto"/>
        <w:left w:val="none" w:sz="0" w:space="0" w:color="auto"/>
        <w:bottom w:val="none" w:sz="0" w:space="0" w:color="auto"/>
        <w:right w:val="none" w:sz="0" w:space="0" w:color="auto"/>
      </w:divBdr>
    </w:div>
    <w:div w:id="1005085257">
      <w:bodyDiv w:val="1"/>
      <w:marLeft w:val="0"/>
      <w:marRight w:val="0"/>
      <w:marTop w:val="0"/>
      <w:marBottom w:val="0"/>
      <w:divBdr>
        <w:top w:val="none" w:sz="0" w:space="0" w:color="auto"/>
        <w:left w:val="none" w:sz="0" w:space="0" w:color="auto"/>
        <w:bottom w:val="none" w:sz="0" w:space="0" w:color="auto"/>
        <w:right w:val="none" w:sz="0" w:space="0" w:color="auto"/>
      </w:divBdr>
    </w:div>
    <w:div w:id="1179348926">
      <w:bodyDiv w:val="1"/>
      <w:marLeft w:val="0"/>
      <w:marRight w:val="0"/>
      <w:marTop w:val="0"/>
      <w:marBottom w:val="0"/>
      <w:divBdr>
        <w:top w:val="none" w:sz="0" w:space="0" w:color="auto"/>
        <w:left w:val="none" w:sz="0" w:space="0" w:color="auto"/>
        <w:bottom w:val="none" w:sz="0" w:space="0" w:color="auto"/>
        <w:right w:val="none" w:sz="0" w:space="0" w:color="auto"/>
      </w:divBdr>
    </w:div>
    <w:div w:id="1279796672">
      <w:bodyDiv w:val="1"/>
      <w:marLeft w:val="0"/>
      <w:marRight w:val="0"/>
      <w:marTop w:val="0"/>
      <w:marBottom w:val="0"/>
      <w:divBdr>
        <w:top w:val="none" w:sz="0" w:space="0" w:color="auto"/>
        <w:left w:val="none" w:sz="0" w:space="0" w:color="auto"/>
        <w:bottom w:val="none" w:sz="0" w:space="0" w:color="auto"/>
        <w:right w:val="none" w:sz="0" w:space="0" w:color="auto"/>
      </w:divBdr>
    </w:div>
    <w:div w:id="1287470996">
      <w:bodyDiv w:val="1"/>
      <w:marLeft w:val="0"/>
      <w:marRight w:val="0"/>
      <w:marTop w:val="0"/>
      <w:marBottom w:val="0"/>
      <w:divBdr>
        <w:top w:val="none" w:sz="0" w:space="0" w:color="auto"/>
        <w:left w:val="none" w:sz="0" w:space="0" w:color="auto"/>
        <w:bottom w:val="none" w:sz="0" w:space="0" w:color="auto"/>
        <w:right w:val="none" w:sz="0" w:space="0" w:color="auto"/>
      </w:divBdr>
    </w:div>
    <w:div w:id="1350522787">
      <w:bodyDiv w:val="1"/>
      <w:marLeft w:val="0"/>
      <w:marRight w:val="0"/>
      <w:marTop w:val="0"/>
      <w:marBottom w:val="0"/>
      <w:divBdr>
        <w:top w:val="none" w:sz="0" w:space="0" w:color="auto"/>
        <w:left w:val="none" w:sz="0" w:space="0" w:color="auto"/>
        <w:bottom w:val="none" w:sz="0" w:space="0" w:color="auto"/>
        <w:right w:val="none" w:sz="0" w:space="0" w:color="auto"/>
      </w:divBdr>
    </w:div>
    <w:div w:id="1368722693">
      <w:bodyDiv w:val="1"/>
      <w:marLeft w:val="0"/>
      <w:marRight w:val="0"/>
      <w:marTop w:val="0"/>
      <w:marBottom w:val="0"/>
      <w:divBdr>
        <w:top w:val="none" w:sz="0" w:space="0" w:color="auto"/>
        <w:left w:val="none" w:sz="0" w:space="0" w:color="auto"/>
        <w:bottom w:val="none" w:sz="0" w:space="0" w:color="auto"/>
        <w:right w:val="none" w:sz="0" w:space="0" w:color="auto"/>
      </w:divBdr>
    </w:div>
    <w:div w:id="1552762237">
      <w:bodyDiv w:val="1"/>
      <w:marLeft w:val="0"/>
      <w:marRight w:val="0"/>
      <w:marTop w:val="0"/>
      <w:marBottom w:val="0"/>
      <w:divBdr>
        <w:top w:val="none" w:sz="0" w:space="0" w:color="auto"/>
        <w:left w:val="none" w:sz="0" w:space="0" w:color="auto"/>
        <w:bottom w:val="none" w:sz="0" w:space="0" w:color="auto"/>
        <w:right w:val="none" w:sz="0" w:space="0" w:color="auto"/>
      </w:divBdr>
    </w:div>
    <w:div w:id="1934165501">
      <w:bodyDiv w:val="1"/>
      <w:marLeft w:val="0"/>
      <w:marRight w:val="0"/>
      <w:marTop w:val="0"/>
      <w:marBottom w:val="0"/>
      <w:divBdr>
        <w:top w:val="none" w:sz="0" w:space="0" w:color="auto"/>
        <w:left w:val="none" w:sz="0" w:space="0" w:color="auto"/>
        <w:bottom w:val="none" w:sz="0" w:space="0" w:color="auto"/>
        <w:right w:val="none" w:sz="0" w:space="0" w:color="auto"/>
      </w:divBdr>
    </w:div>
    <w:div w:id="1961372099">
      <w:bodyDiv w:val="1"/>
      <w:marLeft w:val="0"/>
      <w:marRight w:val="0"/>
      <w:marTop w:val="0"/>
      <w:marBottom w:val="0"/>
      <w:divBdr>
        <w:top w:val="none" w:sz="0" w:space="0" w:color="auto"/>
        <w:left w:val="none" w:sz="0" w:space="0" w:color="auto"/>
        <w:bottom w:val="none" w:sz="0" w:space="0" w:color="auto"/>
        <w:right w:val="none" w:sz="0" w:space="0" w:color="auto"/>
      </w:divBdr>
    </w:div>
    <w:div w:id="1976790902">
      <w:bodyDiv w:val="1"/>
      <w:marLeft w:val="0"/>
      <w:marRight w:val="0"/>
      <w:marTop w:val="0"/>
      <w:marBottom w:val="0"/>
      <w:divBdr>
        <w:top w:val="none" w:sz="0" w:space="0" w:color="auto"/>
        <w:left w:val="none" w:sz="0" w:space="0" w:color="auto"/>
        <w:bottom w:val="none" w:sz="0" w:space="0" w:color="auto"/>
        <w:right w:val="none" w:sz="0" w:space="0" w:color="auto"/>
      </w:divBdr>
    </w:div>
    <w:div w:id="2026636389">
      <w:bodyDiv w:val="1"/>
      <w:marLeft w:val="0"/>
      <w:marRight w:val="0"/>
      <w:marTop w:val="0"/>
      <w:marBottom w:val="0"/>
      <w:divBdr>
        <w:top w:val="none" w:sz="0" w:space="0" w:color="auto"/>
        <w:left w:val="none" w:sz="0" w:space="0" w:color="auto"/>
        <w:bottom w:val="none" w:sz="0" w:space="0" w:color="auto"/>
        <w:right w:val="none" w:sz="0" w:space="0" w:color="auto"/>
      </w:divBdr>
    </w:div>
    <w:div w:id="212102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agne-escalade.com/site/BO/documents/formation/reglement/LDP_ESCSAEINI.pdf" TargetMode="External"/><Relationship Id="rId18" Type="http://schemas.openxmlformats.org/officeDocument/2006/relationships/oleObject" Target="embeddings/Document_Microsoft_Word_97_-_20031.doc"/><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ffme.fr/formation/calendrier-liste/FMT_ESCSAE.html"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Document_Microsoft_Word1.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ission_formation@aspala.f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ffme.fr" TargetMode="External"/><Relationship Id="rId19" Type="http://schemas.openxmlformats.org/officeDocument/2006/relationships/hyperlink" Target="http://www.ffme.fr/passeport/les-differents-passeport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mmission_formation@aspala.f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0DDCB-373F-4AF5-B92D-D74CE7FD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1724</Words>
  <Characters>9482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Stallergenes</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LLERES Anne</dc:creator>
  <cp:lastModifiedBy>Anne Soulaine</cp:lastModifiedBy>
  <cp:revision>2</cp:revision>
  <cp:lastPrinted>2017-02-22T19:56:00Z</cp:lastPrinted>
  <dcterms:created xsi:type="dcterms:W3CDTF">2019-04-30T20:19:00Z</dcterms:created>
  <dcterms:modified xsi:type="dcterms:W3CDTF">2019-04-30T20:19:00Z</dcterms:modified>
</cp:coreProperties>
</file>